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ED1142" w14:textId="77777777" w:rsidR="007D1513" w:rsidRDefault="00000000">
      <w:pPr>
        <w:spacing w:line="360" w:lineRule="auto"/>
        <w:rPr>
          <w:rFonts w:eastAsiaTheme="majorEastAsia"/>
          <w:sz w:val="24"/>
        </w:rPr>
      </w:pPr>
      <w:r>
        <w:rPr>
          <w:rFonts w:eastAsiaTheme="majorEastAsia"/>
          <w:b/>
          <w:sz w:val="24"/>
        </w:rPr>
        <w:t>项目名称：</w:t>
      </w:r>
      <w:r>
        <w:rPr>
          <w:rFonts w:eastAsiaTheme="majorEastAsia"/>
          <w:sz w:val="24"/>
        </w:rPr>
        <w:t>新型高性能日用</w:t>
      </w:r>
      <w:proofErr w:type="gramStart"/>
      <w:r>
        <w:rPr>
          <w:rFonts w:eastAsiaTheme="majorEastAsia"/>
          <w:sz w:val="24"/>
        </w:rPr>
        <w:t>瓷关键</w:t>
      </w:r>
      <w:proofErr w:type="gramEnd"/>
      <w:r>
        <w:rPr>
          <w:rFonts w:eastAsiaTheme="majorEastAsia"/>
          <w:sz w:val="24"/>
        </w:rPr>
        <w:t>技术研发及产业化</w:t>
      </w:r>
    </w:p>
    <w:p w14:paraId="4FBBD4B6" w14:textId="77777777" w:rsidR="007D1513" w:rsidRDefault="00000000">
      <w:pPr>
        <w:spacing w:line="360" w:lineRule="auto"/>
        <w:rPr>
          <w:rFonts w:eastAsiaTheme="majorEastAsia"/>
          <w:sz w:val="24"/>
        </w:rPr>
      </w:pPr>
      <w:r>
        <w:rPr>
          <w:rFonts w:eastAsiaTheme="majorEastAsia"/>
          <w:b/>
          <w:sz w:val="24"/>
        </w:rPr>
        <w:t>提名者：</w:t>
      </w:r>
      <w:r>
        <w:rPr>
          <w:rFonts w:eastAsiaTheme="majorEastAsia"/>
          <w:sz w:val="24"/>
        </w:rPr>
        <w:t>江西省教育厅</w:t>
      </w:r>
    </w:p>
    <w:p w14:paraId="73DC2BBF" w14:textId="77777777" w:rsidR="007D1513" w:rsidRDefault="00000000">
      <w:pPr>
        <w:spacing w:line="360" w:lineRule="auto"/>
        <w:rPr>
          <w:rFonts w:eastAsiaTheme="majorEastAsia"/>
          <w:b/>
          <w:sz w:val="24"/>
        </w:rPr>
      </w:pPr>
      <w:r>
        <w:rPr>
          <w:rFonts w:eastAsiaTheme="majorEastAsia"/>
          <w:b/>
          <w:sz w:val="24"/>
        </w:rPr>
        <w:t>提名意见：</w:t>
      </w:r>
    </w:p>
    <w:p w14:paraId="60873239" w14:textId="60FBA120" w:rsidR="007D1513" w:rsidRDefault="00000000">
      <w:pPr>
        <w:spacing w:line="360" w:lineRule="auto"/>
        <w:ind w:firstLineChars="200" w:firstLine="480"/>
        <w:rPr>
          <w:rFonts w:eastAsiaTheme="majorEastAsia"/>
          <w:sz w:val="24"/>
        </w:rPr>
      </w:pPr>
      <w:r>
        <w:rPr>
          <w:rFonts w:eastAsiaTheme="majorEastAsia"/>
          <w:sz w:val="24"/>
        </w:rPr>
        <w:t>该项目针对我国日用陶瓷行业制备技术亟待创新的现状，开展科技攻关，解决了</w:t>
      </w:r>
      <w:r>
        <w:rPr>
          <w:rFonts w:eastAsiaTheme="majorEastAsia" w:hint="eastAsia"/>
          <w:sz w:val="24"/>
        </w:rPr>
        <w:t>长石质瓷“</w:t>
      </w:r>
      <w:r>
        <w:rPr>
          <w:rFonts w:eastAsiaTheme="majorEastAsia"/>
          <w:sz w:val="24"/>
        </w:rPr>
        <w:t>高强</w:t>
      </w:r>
      <w:r>
        <w:rPr>
          <w:rFonts w:eastAsiaTheme="majorEastAsia" w:hint="eastAsia"/>
          <w:sz w:val="24"/>
        </w:rPr>
        <w:t>”</w:t>
      </w:r>
      <w:r>
        <w:rPr>
          <w:rFonts w:eastAsiaTheme="majorEastAsia"/>
          <w:sz w:val="24"/>
        </w:rPr>
        <w:t>和</w:t>
      </w:r>
      <w:r>
        <w:rPr>
          <w:rFonts w:eastAsiaTheme="majorEastAsia" w:hint="eastAsia"/>
          <w:sz w:val="24"/>
        </w:rPr>
        <w:t>“</w:t>
      </w:r>
      <w:r>
        <w:rPr>
          <w:rFonts w:eastAsiaTheme="majorEastAsia"/>
          <w:sz w:val="24"/>
        </w:rPr>
        <w:t>高透</w:t>
      </w:r>
      <w:r>
        <w:rPr>
          <w:rFonts w:eastAsiaTheme="majorEastAsia" w:hint="eastAsia"/>
          <w:sz w:val="24"/>
        </w:rPr>
        <w:t>”</w:t>
      </w:r>
      <w:r>
        <w:rPr>
          <w:rFonts w:eastAsiaTheme="majorEastAsia"/>
          <w:sz w:val="24"/>
        </w:rPr>
        <w:t>不可兼得</w:t>
      </w:r>
      <w:r>
        <w:rPr>
          <w:rFonts w:eastAsiaTheme="majorEastAsia" w:hint="eastAsia"/>
          <w:sz w:val="24"/>
        </w:rPr>
        <w:t>，</w:t>
      </w:r>
      <w:r>
        <w:rPr>
          <w:rFonts w:eastAsiaTheme="majorEastAsia"/>
          <w:sz w:val="24"/>
        </w:rPr>
        <w:t>骨质瓷热稳定性差</w:t>
      </w:r>
      <w:r>
        <w:rPr>
          <w:rFonts w:eastAsiaTheme="majorEastAsia" w:hint="eastAsia"/>
          <w:sz w:val="24"/>
        </w:rPr>
        <w:t>，</w:t>
      </w:r>
      <w:proofErr w:type="gramStart"/>
      <w:r>
        <w:rPr>
          <w:rFonts w:eastAsiaTheme="majorEastAsia"/>
          <w:sz w:val="24"/>
        </w:rPr>
        <w:t>滑石瓷难成型</w:t>
      </w:r>
      <w:proofErr w:type="gramEnd"/>
      <w:r>
        <w:rPr>
          <w:rFonts w:eastAsiaTheme="majorEastAsia"/>
          <w:sz w:val="24"/>
        </w:rPr>
        <w:t>、烧成范围窄</w:t>
      </w:r>
      <w:r>
        <w:rPr>
          <w:rFonts w:eastAsiaTheme="majorEastAsia" w:hint="eastAsia"/>
          <w:sz w:val="24"/>
        </w:rPr>
        <w:t>，</w:t>
      </w:r>
      <w:r>
        <w:rPr>
          <w:rFonts w:eastAsiaTheme="majorEastAsia"/>
          <w:sz w:val="24"/>
        </w:rPr>
        <w:t>等静压成型产品釉面质量差</w:t>
      </w:r>
      <w:r>
        <w:rPr>
          <w:rFonts w:eastAsiaTheme="majorEastAsia" w:hint="eastAsia"/>
          <w:sz w:val="24"/>
        </w:rPr>
        <w:t>，</w:t>
      </w:r>
      <w:r>
        <w:rPr>
          <w:rFonts w:eastAsiaTheme="majorEastAsia"/>
          <w:sz w:val="24"/>
        </w:rPr>
        <w:t>堇青石质日用耐热瓷合成温度高和烧成范围窄等一系列重大技术难题。形成多项具有完全自主知识产权的关键技术，获得授权国家发明专利</w:t>
      </w:r>
      <w:r>
        <w:rPr>
          <w:rFonts w:eastAsiaTheme="majorEastAsia" w:hint="eastAsia"/>
          <w:sz w:val="24"/>
        </w:rPr>
        <w:t>7</w:t>
      </w:r>
      <w:r>
        <w:rPr>
          <w:rFonts w:eastAsiaTheme="majorEastAsia"/>
          <w:sz w:val="24"/>
        </w:rPr>
        <w:t>项和英国发明专利</w:t>
      </w:r>
      <w:r>
        <w:rPr>
          <w:rFonts w:eastAsiaTheme="majorEastAsia"/>
          <w:sz w:val="24"/>
        </w:rPr>
        <w:t>1</w:t>
      </w:r>
      <w:r>
        <w:rPr>
          <w:rFonts w:eastAsiaTheme="majorEastAsia"/>
          <w:sz w:val="24"/>
        </w:rPr>
        <w:t>项</w:t>
      </w:r>
      <w:r>
        <w:rPr>
          <w:rFonts w:eastAsiaTheme="majorEastAsia" w:hint="eastAsia"/>
          <w:sz w:val="24"/>
        </w:rPr>
        <w:t>，修订行业标准</w:t>
      </w:r>
      <w:r>
        <w:rPr>
          <w:rFonts w:eastAsiaTheme="majorEastAsia" w:hint="eastAsia"/>
          <w:sz w:val="24"/>
        </w:rPr>
        <w:t>1</w:t>
      </w:r>
      <w:r>
        <w:rPr>
          <w:rFonts w:eastAsiaTheme="majorEastAsia" w:hint="eastAsia"/>
          <w:sz w:val="24"/>
        </w:rPr>
        <w:t>项，获省优秀博士论文</w:t>
      </w:r>
      <w:r>
        <w:rPr>
          <w:rFonts w:eastAsiaTheme="majorEastAsia" w:hint="eastAsia"/>
          <w:sz w:val="24"/>
        </w:rPr>
        <w:t>1</w:t>
      </w:r>
      <w:r>
        <w:rPr>
          <w:rFonts w:eastAsiaTheme="majorEastAsia" w:hint="eastAsia"/>
          <w:sz w:val="24"/>
        </w:rPr>
        <w:t>篇，</w:t>
      </w:r>
      <w:r>
        <w:rPr>
          <w:rFonts w:eastAsiaTheme="majorEastAsia"/>
          <w:sz w:val="24"/>
        </w:rPr>
        <w:t>发表学术论文</w:t>
      </w:r>
      <w:r>
        <w:rPr>
          <w:rFonts w:eastAsiaTheme="majorEastAsia" w:hint="eastAsia"/>
          <w:sz w:val="24"/>
        </w:rPr>
        <w:t>2</w:t>
      </w:r>
      <w:r>
        <w:rPr>
          <w:rFonts w:eastAsiaTheme="majorEastAsia"/>
          <w:sz w:val="24"/>
        </w:rPr>
        <w:t>篇。该项目的实施，将大幅提升我国日用细瓷品质，并解决日用耐热</w:t>
      </w:r>
      <w:proofErr w:type="gramStart"/>
      <w:r>
        <w:rPr>
          <w:rFonts w:eastAsiaTheme="majorEastAsia"/>
          <w:sz w:val="24"/>
        </w:rPr>
        <w:t>瓷锂质原料</w:t>
      </w:r>
      <w:proofErr w:type="gramEnd"/>
      <w:r>
        <w:rPr>
          <w:rFonts w:eastAsiaTheme="majorEastAsia"/>
          <w:sz w:val="24"/>
        </w:rPr>
        <w:t>受制于人的卡脖子问题。</w:t>
      </w:r>
      <w:r>
        <w:rPr>
          <w:rFonts w:eastAsiaTheme="majorEastAsia" w:hint="eastAsia"/>
          <w:sz w:val="24"/>
        </w:rPr>
        <w:t>该</w:t>
      </w:r>
      <w:r>
        <w:rPr>
          <w:rFonts w:eastAsiaTheme="majorEastAsia"/>
          <w:sz w:val="24"/>
        </w:rPr>
        <w:t>项目技术成果已分别在江西省康舒陶瓷股份有限公司和广西三环企业集团股份有限公司进行了规模化生产，经济社会效益显著。</w:t>
      </w:r>
    </w:p>
    <w:p w14:paraId="3D9EAE04" w14:textId="3300CC03" w:rsidR="007D1513" w:rsidRDefault="00000000">
      <w:pPr>
        <w:spacing w:line="360" w:lineRule="auto"/>
        <w:rPr>
          <w:rFonts w:eastAsiaTheme="majorEastAsia"/>
          <w:sz w:val="24"/>
        </w:rPr>
      </w:pPr>
      <w:r>
        <w:rPr>
          <w:rFonts w:eastAsiaTheme="majorEastAsia"/>
          <w:b/>
          <w:sz w:val="24"/>
        </w:rPr>
        <w:t>提名</w:t>
      </w:r>
      <w:r>
        <w:rPr>
          <w:rFonts w:eastAsiaTheme="majorEastAsia" w:hint="eastAsia"/>
          <w:b/>
          <w:sz w:val="24"/>
        </w:rPr>
        <w:t>奖种</w:t>
      </w:r>
      <w:r>
        <w:rPr>
          <w:rFonts w:eastAsiaTheme="majorEastAsia"/>
          <w:b/>
          <w:sz w:val="24"/>
        </w:rPr>
        <w:t>等级：</w:t>
      </w:r>
      <w:r w:rsidR="0024229B">
        <w:rPr>
          <w:rFonts w:eastAsiaTheme="majorEastAsia" w:hint="eastAsia"/>
          <w:bCs/>
          <w:sz w:val="24"/>
        </w:rPr>
        <w:t>江西省</w:t>
      </w:r>
      <w:r>
        <w:rPr>
          <w:rFonts w:eastAsiaTheme="majorEastAsia"/>
          <w:sz w:val="24"/>
        </w:rPr>
        <w:t>科</w:t>
      </w:r>
      <w:r>
        <w:rPr>
          <w:rFonts w:eastAsiaTheme="majorEastAsia" w:hint="eastAsia"/>
          <w:sz w:val="24"/>
        </w:rPr>
        <w:t>学技术</w:t>
      </w:r>
      <w:r>
        <w:rPr>
          <w:rFonts w:eastAsiaTheme="majorEastAsia"/>
          <w:sz w:val="24"/>
        </w:rPr>
        <w:t>进步奖一等奖</w:t>
      </w:r>
    </w:p>
    <w:p w14:paraId="0B86AC38" w14:textId="77777777" w:rsidR="007D1513" w:rsidRDefault="00000000">
      <w:pPr>
        <w:spacing w:line="360" w:lineRule="auto"/>
        <w:rPr>
          <w:rFonts w:eastAsiaTheme="majorEastAsia"/>
          <w:b/>
          <w:sz w:val="24"/>
        </w:rPr>
      </w:pPr>
      <w:r>
        <w:rPr>
          <w:rFonts w:eastAsiaTheme="majorEastAsia"/>
          <w:b/>
          <w:sz w:val="24"/>
        </w:rPr>
        <w:t>项目简介：</w:t>
      </w:r>
    </w:p>
    <w:p w14:paraId="48898EE0" w14:textId="77777777" w:rsidR="007D1513" w:rsidRDefault="00000000">
      <w:pPr>
        <w:spacing w:line="360" w:lineRule="auto"/>
        <w:ind w:firstLine="480"/>
        <w:rPr>
          <w:rFonts w:eastAsiaTheme="majorEastAsia"/>
          <w:sz w:val="24"/>
        </w:rPr>
      </w:pPr>
      <w:r>
        <w:rPr>
          <w:rFonts w:eastAsiaTheme="majorEastAsia"/>
          <w:sz w:val="24"/>
        </w:rPr>
        <w:t>本项目属无机非金属材料科学技术领域。日用陶瓷是中国的</w:t>
      </w:r>
      <w:r>
        <w:rPr>
          <w:rFonts w:eastAsiaTheme="majorEastAsia" w:hint="eastAsia"/>
          <w:sz w:val="24"/>
        </w:rPr>
        <w:t>“</w:t>
      </w:r>
      <w:r>
        <w:rPr>
          <w:rFonts w:eastAsiaTheme="majorEastAsia"/>
          <w:sz w:val="24"/>
        </w:rPr>
        <w:t>世界名片</w:t>
      </w:r>
      <w:r>
        <w:rPr>
          <w:rFonts w:eastAsiaTheme="majorEastAsia" w:hint="eastAsia"/>
          <w:sz w:val="24"/>
        </w:rPr>
        <w:t>”</w:t>
      </w:r>
      <w:r>
        <w:rPr>
          <w:rFonts w:eastAsiaTheme="majorEastAsia"/>
          <w:sz w:val="24"/>
        </w:rPr>
        <w:t>，我国已连续</w:t>
      </w:r>
      <w:r>
        <w:rPr>
          <w:rFonts w:eastAsiaTheme="majorEastAsia"/>
          <w:sz w:val="24"/>
        </w:rPr>
        <w:t>30</w:t>
      </w:r>
      <w:r>
        <w:rPr>
          <w:rFonts w:eastAsiaTheme="majorEastAsia"/>
          <w:sz w:val="24"/>
        </w:rPr>
        <w:t>多年成为世界第一大日用陶瓷生产国和出口国</w:t>
      </w:r>
      <w:r>
        <w:rPr>
          <w:rFonts w:eastAsiaTheme="majorEastAsia" w:hint="eastAsia"/>
          <w:sz w:val="24"/>
        </w:rPr>
        <w:t>，</w:t>
      </w:r>
      <w:r>
        <w:rPr>
          <w:rFonts w:eastAsiaTheme="majorEastAsia"/>
          <w:sz w:val="24"/>
        </w:rPr>
        <w:t>但在国际高端日用瓷市场占据的比例很小</w:t>
      </w:r>
      <w:r>
        <w:rPr>
          <w:rFonts w:eastAsiaTheme="majorEastAsia" w:hint="eastAsia"/>
          <w:sz w:val="24"/>
        </w:rPr>
        <w:t>，</w:t>
      </w:r>
      <w:r>
        <w:rPr>
          <w:rFonts w:eastAsiaTheme="majorEastAsia"/>
          <w:sz w:val="24"/>
        </w:rPr>
        <w:t>说明国产日用瓷质量不高。本项目针对我国日用陶瓷行业相比日本、英国、德国等发达国家严重落后的现状以及生产体系面临创新的迫切需要，历时</w:t>
      </w:r>
      <w:r>
        <w:rPr>
          <w:rFonts w:eastAsiaTheme="majorEastAsia"/>
          <w:sz w:val="24"/>
        </w:rPr>
        <w:t>1</w:t>
      </w:r>
      <w:r>
        <w:rPr>
          <w:rFonts w:eastAsiaTheme="majorEastAsia" w:hint="eastAsia"/>
          <w:sz w:val="24"/>
        </w:rPr>
        <w:t>0</w:t>
      </w:r>
      <w:r>
        <w:rPr>
          <w:rFonts w:eastAsiaTheme="majorEastAsia" w:hint="eastAsia"/>
          <w:sz w:val="24"/>
        </w:rPr>
        <w:t>余</w:t>
      </w:r>
      <w:r>
        <w:rPr>
          <w:rFonts w:eastAsiaTheme="majorEastAsia"/>
          <w:sz w:val="24"/>
        </w:rPr>
        <w:t>年，在日用细瓷和日用耐热瓷制备技术方面取得一系列重大创新发明和技术突破</w:t>
      </w:r>
      <w:r>
        <w:rPr>
          <w:rFonts w:eastAsiaTheme="majorEastAsia" w:hint="eastAsia"/>
          <w:sz w:val="24"/>
        </w:rPr>
        <w:t>，</w:t>
      </w:r>
      <w:r>
        <w:rPr>
          <w:rFonts w:eastAsiaTheme="majorEastAsia"/>
          <w:sz w:val="24"/>
        </w:rPr>
        <w:t>形成了日用细瓷和日用耐热瓷的新材质和新工艺。</w:t>
      </w:r>
    </w:p>
    <w:p w14:paraId="603AF97F" w14:textId="77777777" w:rsidR="007D1513" w:rsidRDefault="00000000">
      <w:pPr>
        <w:spacing w:line="360" w:lineRule="auto"/>
        <w:ind w:firstLine="480"/>
        <w:rPr>
          <w:rFonts w:eastAsiaTheme="majorEastAsia"/>
          <w:sz w:val="24"/>
        </w:rPr>
      </w:pPr>
      <w:r>
        <w:rPr>
          <w:rFonts w:eastAsiaTheme="majorEastAsia"/>
          <w:sz w:val="24"/>
        </w:rPr>
        <w:t>1</w:t>
      </w:r>
      <w:r>
        <w:rPr>
          <w:rFonts w:eastAsiaTheme="majorEastAsia"/>
          <w:sz w:val="24"/>
        </w:rPr>
        <w:t>、日用细瓷方面：获得</w:t>
      </w:r>
      <w:r>
        <w:rPr>
          <w:rFonts w:eastAsiaTheme="majorEastAsia" w:hint="eastAsia"/>
          <w:sz w:val="24"/>
        </w:rPr>
        <w:t>“</w:t>
      </w:r>
      <w:r>
        <w:rPr>
          <w:rFonts w:eastAsiaTheme="majorEastAsia"/>
          <w:sz w:val="24"/>
        </w:rPr>
        <w:t>高性能日用细瓷</w:t>
      </w:r>
      <w:r>
        <w:rPr>
          <w:rFonts w:eastAsiaTheme="majorEastAsia" w:hint="eastAsia"/>
          <w:sz w:val="24"/>
        </w:rPr>
        <w:t>”、“</w:t>
      </w:r>
      <w:r>
        <w:rPr>
          <w:rFonts w:eastAsiaTheme="majorEastAsia"/>
          <w:sz w:val="24"/>
        </w:rPr>
        <w:t>中低温烧结精骨瓷</w:t>
      </w:r>
      <w:r>
        <w:rPr>
          <w:rFonts w:eastAsiaTheme="majorEastAsia" w:hint="eastAsia"/>
          <w:sz w:val="24"/>
        </w:rPr>
        <w:t>”、“中低温烧结日用滑石瓷”和“</w:t>
      </w:r>
      <w:r>
        <w:rPr>
          <w:rFonts w:eastAsiaTheme="majorEastAsia"/>
          <w:sz w:val="24"/>
        </w:rPr>
        <w:t>膨胀系数小的透明无铅熔块釉</w:t>
      </w:r>
      <w:r>
        <w:rPr>
          <w:rFonts w:eastAsiaTheme="majorEastAsia" w:hint="eastAsia"/>
          <w:sz w:val="24"/>
        </w:rPr>
        <w:t>”等四</w:t>
      </w:r>
      <w:r>
        <w:rPr>
          <w:rFonts w:eastAsiaTheme="majorEastAsia"/>
          <w:sz w:val="24"/>
        </w:rPr>
        <w:t>项重大发明，取得</w:t>
      </w:r>
      <w:r>
        <w:rPr>
          <w:rFonts w:eastAsiaTheme="majorEastAsia" w:hint="eastAsia"/>
          <w:sz w:val="24"/>
        </w:rPr>
        <w:t>“</w:t>
      </w:r>
      <w:r>
        <w:rPr>
          <w:rFonts w:eastAsiaTheme="majorEastAsia"/>
          <w:sz w:val="24"/>
        </w:rPr>
        <w:t>用于等静压成型陶瓷坯体的施釉工艺方法</w:t>
      </w:r>
      <w:r>
        <w:rPr>
          <w:rFonts w:eastAsiaTheme="majorEastAsia" w:hint="eastAsia"/>
          <w:sz w:val="24"/>
        </w:rPr>
        <w:t>”</w:t>
      </w:r>
      <w:r>
        <w:rPr>
          <w:rFonts w:eastAsiaTheme="majorEastAsia"/>
          <w:sz w:val="24"/>
        </w:rPr>
        <w:t>一项技术突破。高档日用瓷性能主要表现在良好的</w:t>
      </w:r>
      <w:r>
        <w:rPr>
          <w:rFonts w:eastAsiaTheme="majorEastAsia" w:hint="eastAsia"/>
          <w:sz w:val="24"/>
        </w:rPr>
        <w:t>透光度</w:t>
      </w:r>
      <w:r>
        <w:rPr>
          <w:rFonts w:eastAsiaTheme="majorEastAsia"/>
          <w:sz w:val="24"/>
        </w:rPr>
        <w:t>、白度高、抗热震性好及机械强度高等方面。本技术解决了长石质瓷日用细瓷</w:t>
      </w:r>
      <w:r>
        <w:rPr>
          <w:rFonts w:eastAsiaTheme="majorEastAsia" w:hint="eastAsia"/>
          <w:sz w:val="24"/>
        </w:rPr>
        <w:t>“</w:t>
      </w:r>
      <w:r>
        <w:rPr>
          <w:rFonts w:eastAsiaTheme="majorEastAsia"/>
          <w:sz w:val="24"/>
        </w:rPr>
        <w:t>高强</w:t>
      </w:r>
      <w:r>
        <w:rPr>
          <w:rFonts w:eastAsiaTheme="majorEastAsia" w:hint="eastAsia"/>
          <w:sz w:val="24"/>
        </w:rPr>
        <w:t>”</w:t>
      </w:r>
      <w:r>
        <w:rPr>
          <w:rFonts w:eastAsiaTheme="majorEastAsia"/>
          <w:sz w:val="24"/>
        </w:rPr>
        <w:t>和</w:t>
      </w:r>
      <w:r>
        <w:rPr>
          <w:rFonts w:eastAsiaTheme="majorEastAsia" w:hint="eastAsia"/>
          <w:sz w:val="24"/>
        </w:rPr>
        <w:t>“</w:t>
      </w:r>
      <w:r>
        <w:rPr>
          <w:rFonts w:eastAsiaTheme="majorEastAsia"/>
          <w:sz w:val="24"/>
        </w:rPr>
        <w:t>高透</w:t>
      </w:r>
      <w:r>
        <w:rPr>
          <w:rFonts w:eastAsiaTheme="majorEastAsia" w:hint="eastAsia"/>
          <w:sz w:val="24"/>
        </w:rPr>
        <w:t>”</w:t>
      </w:r>
      <w:r>
        <w:rPr>
          <w:rFonts w:eastAsiaTheme="majorEastAsia"/>
          <w:sz w:val="24"/>
        </w:rPr>
        <w:t>不可兼得，骨质瓷</w:t>
      </w:r>
      <w:r>
        <w:rPr>
          <w:rFonts w:eastAsiaTheme="majorEastAsia" w:hint="eastAsia"/>
          <w:sz w:val="24"/>
        </w:rPr>
        <w:t>抗热震</w:t>
      </w:r>
      <w:r>
        <w:rPr>
          <w:rFonts w:eastAsiaTheme="majorEastAsia"/>
          <w:sz w:val="24"/>
        </w:rPr>
        <w:t>性差，</w:t>
      </w:r>
      <w:proofErr w:type="gramStart"/>
      <w:r>
        <w:rPr>
          <w:rFonts w:eastAsiaTheme="majorEastAsia"/>
          <w:sz w:val="24"/>
        </w:rPr>
        <w:t>滑石瓷难成型</w:t>
      </w:r>
      <w:proofErr w:type="gramEnd"/>
      <w:r>
        <w:rPr>
          <w:rFonts w:eastAsiaTheme="majorEastAsia"/>
          <w:sz w:val="24"/>
        </w:rPr>
        <w:t>、烧成</w:t>
      </w:r>
      <w:proofErr w:type="gramStart"/>
      <w:r>
        <w:rPr>
          <w:rFonts w:eastAsiaTheme="majorEastAsia"/>
          <w:sz w:val="24"/>
        </w:rPr>
        <w:t>范围窄</w:t>
      </w:r>
      <w:r>
        <w:rPr>
          <w:rFonts w:eastAsiaTheme="majorEastAsia" w:hint="eastAsia"/>
          <w:sz w:val="24"/>
        </w:rPr>
        <w:t>和</w:t>
      </w:r>
      <w:r>
        <w:rPr>
          <w:rFonts w:eastAsiaTheme="majorEastAsia"/>
          <w:sz w:val="24"/>
        </w:rPr>
        <w:t>等静压成型</w:t>
      </w:r>
      <w:proofErr w:type="gramEnd"/>
      <w:r>
        <w:rPr>
          <w:rFonts w:eastAsiaTheme="majorEastAsia"/>
          <w:sz w:val="24"/>
        </w:rPr>
        <w:t>产品釉面质量差等</w:t>
      </w:r>
      <w:r>
        <w:rPr>
          <w:rFonts w:eastAsiaTheme="majorEastAsia" w:hint="eastAsia"/>
          <w:sz w:val="24"/>
        </w:rPr>
        <w:t>一系列</w:t>
      </w:r>
      <w:r>
        <w:rPr>
          <w:rFonts w:eastAsiaTheme="majorEastAsia"/>
          <w:sz w:val="24"/>
        </w:rPr>
        <w:t>重大技术难题</w:t>
      </w:r>
      <w:r>
        <w:rPr>
          <w:rFonts w:eastAsiaTheme="majorEastAsia" w:hint="eastAsia"/>
          <w:sz w:val="24"/>
        </w:rPr>
        <w:t>。开发出的</w:t>
      </w:r>
      <w:r>
        <w:rPr>
          <w:rFonts w:eastAsiaTheme="majorEastAsia"/>
          <w:sz w:val="24"/>
        </w:rPr>
        <w:t>高性能日用细瓷抗弯强度</w:t>
      </w:r>
      <w:r>
        <w:rPr>
          <w:rFonts w:eastAsiaTheme="majorEastAsia" w:hint="eastAsia"/>
          <w:sz w:val="24"/>
        </w:rPr>
        <w:t>最高可达</w:t>
      </w:r>
      <w:r>
        <w:rPr>
          <w:rFonts w:eastAsiaTheme="majorEastAsia" w:hint="eastAsia"/>
          <w:sz w:val="24"/>
        </w:rPr>
        <w:t>173.5</w:t>
      </w:r>
      <w:r>
        <w:rPr>
          <w:rFonts w:eastAsiaTheme="majorEastAsia"/>
          <w:sz w:val="24"/>
        </w:rPr>
        <w:t>MPa</w:t>
      </w:r>
      <w:r>
        <w:rPr>
          <w:rFonts w:eastAsiaTheme="majorEastAsia"/>
          <w:sz w:val="24"/>
        </w:rPr>
        <w:t>，白度</w:t>
      </w:r>
      <w:r>
        <w:rPr>
          <w:rFonts w:eastAsiaTheme="majorEastAsia" w:hint="eastAsia"/>
          <w:sz w:val="24"/>
        </w:rPr>
        <w:t>&gt;</w:t>
      </w:r>
      <w:r>
        <w:rPr>
          <w:rFonts w:eastAsiaTheme="majorEastAsia"/>
          <w:sz w:val="24"/>
        </w:rPr>
        <w:t>8</w:t>
      </w:r>
      <w:r>
        <w:rPr>
          <w:rFonts w:eastAsiaTheme="majorEastAsia" w:hint="eastAsia"/>
          <w:sz w:val="24"/>
        </w:rPr>
        <w:t>0</w:t>
      </w:r>
      <w:r>
        <w:rPr>
          <w:rFonts w:eastAsiaTheme="majorEastAsia"/>
          <w:sz w:val="24"/>
        </w:rPr>
        <w:t>，透光性达到骨质瓷水平，抗热震性</w:t>
      </w:r>
      <w:r>
        <w:rPr>
          <w:rFonts w:eastAsiaTheme="majorEastAsia"/>
          <w:sz w:val="24"/>
        </w:rPr>
        <w:t>260℃-20℃</w:t>
      </w:r>
      <w:r>
        <w:rPr>
          <w:rFonts w:eastAsiaTheme="majorEastAsia"/>
          <w:sz w:val="24"/>
        </w:rPr>
        <w:t>热交换一次不裂。</w:t>
      </w:r>
      <w:r>
        <w:rPr>
          <w:rFonts w:eastAsiaTheme="majorEastAsia" w:hint="eastAsia"/>
          <w:sz w:val="24"/>
        </w:rPr>
        <w:t>产品综合性</w:t>
      </w:r>
      <w:proofErr w:type="gramStart"/>
      <w:r>
        <w:rPr>
          <w:rFonts w:eastAsiaTheme="majorEastAsia" w:hint="eastAsia"/>
          <w:sz w:val="24"/>
        </w:rPr>
        <w:t>能不仅</w:t>
      </w:r>
      <w:proofErr w:type="gramEnd"/>
      <w:r>
        <w:rPr>
          <w:rFonts w:eastAsiaTheme="majorEastAsia" w:hint="eastAsia"/>
          <w:sz w:val="24"/>
        </w:rPr>
        <w:t>大大超出国标要求，而且明显优于国内外同类产品，</w:t>
      </w:r>
      <w:r>
        <w:rPr>
          <w:rFonts w:eastAsiaTheme="majorEastAsia"/>
          <w:sz w:val="24"/>
        </w:rPr>
        <w:t>奠定了我国在该领域的国际地位。</w:t>
      </w:r>
    </w:p>
    <w:p w14:paraId="518259F9" w14:textId="77777777" w:rsidR="007D1513" w:rsidRDefault="00000000">
      <w:pPr>
        <w:spacing w:line="360" w:lineRule="auto"/>
        <w:ind w:firstLine="480"/>
        <w:rPr>
          <w:rFonts w:eastAsiaTheme="majorEastAsia"/>
          <w:sz w:val="24"/>
        </w:rPr>
      </w:pPr>
      <w:r>
        <w:rPr>
          <w:rFonts w:eastAsiaTheme="majorEastAsia"/>
          <w:sz w:val="24"/>
        </w:rPr>
        <w:lastRenderedPageBreak/>
        <w:t>2</w:t>
      </w:r>
      <w:r>
        <w:rPr>
          <w:rFonts w:eastAsiaTheme="majorEastAsia"/>
          <w:sz w:val="24"/>
        </w:rPr>
        <w:t>、日用耐热瓷方面：获得</w:t>
      </w:r>
      <w:r>
        <w:rPr>
          <w:rFonts w:eastAsiaTheme="majorEastAsia" w:hint="eastAsia"/>
          <w:sz w:val="24"/>
        </w:rPr>
        <w:t>“</w:t>
      </w:r>
      <w:r>
        <w:rPr>
          <w:rFonts w:eastAsiaTheme="majorEastAsia"/>
          <w:sz w:val="24"/>
        </w:rPr>
        <w:t>中温烧结堇青石质耐热瓷</w:t>
      </w:r>
      <w:r>
        <w:rPr>
          <w:rFonts w:eastAsiaTheme="majorEastAsia" w:hint="eastAsia"/>
          <w:sz w:val="24"/>
        </w:rPr>
        <w:t>”</w:t>
      </w:r>
      <w:r>
        <w:rPr>
          <w:rFonts w:eastAsiaTheme="majorEastAsia"/>
          <w:sz w:val="24"/>
        </w:rPr>
        <w:t>和</w:t>
      </w:r>
      <w:r>
        <w:rPr>
          <w:rFonts w:eastAsiaTheme="majorEastAsia" w:hint="eastAsia"/>
          <w:sz w:val="24"/>
        </w:rPr>
        <w:t>“</w:t>
      </w:r>
      <w:r>
        <w:rPr>
          <w:rFonts w:eastAsiaTheme="majorEastAsia"/>
          <w:sz w:val="24"/>
        </w:rPr>
        <w:t>低膨胀堇青石微晶釉</w:t>
      </w:r>
      <w:r>
        <w:rPr>
          <w:rFonts w:eastAsiaTheme="majorEastAsia" w:hint="eastAsia"/>
          <w:sz w:val="24"/>
        </w:rPr>
        <w:t>”</w:t>
      </w:r>
      <w:r>
        <w:rPr>
          <w:rFonts w:eastAsiaTheme="majorEastAsia"/>
          <w:sz w:val="24"/>
        </w:rPr>
        <w:t>两项技术创新，克服了堇青石质耐热瓷合成温度高和烧成范围窄的缺陷，</w:t>
      </w:r>
      <w:r>
        <w:rPr>
          <w:rFonts w:eastAsiaTheme="majorEastAsia" w:hint="eastAsia"/>
          <w:sz w:val="24"/>
        </w:rPr>
        <w:t>形成无锂日用耐热瓷坯料制备技术，不仅大大降低了生产成本，而且解决了我国日用耐热</w:t>
      </w:r>
      <w:proofErr w:type="gramStart"/>
      <w:r>
        <w:rPr>
          <w:rFonts w:eastAsiaTheme="majorEastAsia" w:hint="eastAsia"/>
          <w:sz w:val="24"/>
        </w:rPr>
        <w:t>瓷行业</w:t>
      </w:r>
      <w:r>
        <w:rPr>
          <w:rFonts w:eastAsiaTheme="majorEastAsia"/>
          <w:sz w:val="24"/>
        </w:rPr>
        <w:t>锂质</w:t>
      </w:r>
      <w:proofErr w:type="gramEnd"/>
      <w:r>
        <w:rPr>
          <w:rFonts w:eastAsiaTheme="majorEastAsia"/>
          <w:sz w:val="24"/>
        </w:rPr>
        <w:t>原料</w:t>
      </w:r>
      <w:r>
        <w:rPr>
          <w:rFonts w:eastAsiaTheme="majorEastAsia" w:hint="eastAsia"/>
          <w:sz w:val="24"/>
        </w:rPr>
        <w:t>受限的行业难题。开发出的</w:t>
      </w:r>
      <w:r>
        <w:rPr>
          <w:rFonts w:eastAsiaTheme="majorEastAsia"/>
          <w:sz w:val="24"/>
        </w:rPr>
        <w:t>堇青石质日用耐热瓷抗热震性</w:t>
      </w:r>
      <w:r>
        <w:rPr>
          <w:rFonts w:eastAsiaTheme="majorEastAsia" w:hint="eastAsia"/>
          <w:sz w:val="24"/>
        </w:rPr>
        <w:t>最高可达</w:t>
      </w:r>
      <w:r>
        <w:rPr>
          <w:rFonts w:eastAsiaTheme="majorEastAsia" w:hint="eastAsia"/>
          <w:sz w:val="24"/>
        </w:rPr>
        <w:t>55</w:t>
      </w:r>
      <w:r>
        <w:rPr>
          <w:rFonts w:eastAsiaTheme="majorEastAsia"/>
          <w:sz w:val="24"/>
        </w:rPr>
        <w:t>0℃-20℃</w:t>
      </w:r>
      <w:r>
        <w:rPr>
          <w:rFonts w:eastAsiaTheme="majorEastAsia"/>
          <w:sz w:val="24"/>
        </w:rPr>
        <w:t>热交换</w:t>
      </w:r>
      <w:r>
        <w:rPr>
          <w:rFonts w:eastAsiaTheme="majorEastAsia"/>
          <w:sz w:val="24"/>
        </w:rPr>
        <w:t>1</w:t>
      </w:r>
      <w:r>
        <w:rPr>
          <w:rFonts w:eastAsiaTheme="majorEastAsia"/>
          <w:sz w:val="24"/>
        </w:rPr>
        <w:t>次不裂，</w:t>
      </w:r>
      <w:r>
        <w:rPr>
          <w:rFonts w:eastAsiaTheme="majorEastAsia" w:hint="eastAsia"/>
          <w:sz w:val="24"/>
        </w:rPr>
        <w:t>远超</w:t>
      </w:r>
      <w:r>
        <w:rPr>
          <w:rFonts w:eastAsiaTheme="majorEastAsia"/>
          <w:sz w:val="24"/>
        </w:rPr>
        <w:t>450℃-20℃</w:t>
      </w:r>
      <w:r>
        <w:rPr>
          <w:rFonts w:eastAsiaTheme="majorEastAsia"/>
          <w:sz w:val="24"/>
        </w:rPr>
        <w:t>热交换</w:t>
      </w:r>
      <w:r>
        <w:rPr>
          <w:rFonts w:eastAsiaTheme="majorEastAsia"/>
          <w:sz w:val="24"/>
        </w:rPr>
        <w:t>1</w:t>
      </w:r>
      <w:r>
        <w:rPr>
          <w:rFonts w:eastAsiaTheme="majorEastAsia"/>
          <w:sz w:val="24"/>
        </w:rPr>
        <w:t>次不裂的行业标准，烧成温度低且烧成范围宽，为</w:t>
      </w:r>
      <w:r>
        <w:rPr>
          <w:rFonts w:eastAsiaTheme="majorEastAsia"/>
          <w:sz w:val="24"/>
        </w:rPr>
        <w:t>1250-1270℃</w:t>
      </w:r>
      <w:r>
        <w:rPr>
          <w:rFonts w:eastAsiaTheme="majorEastAsia"/>
          <w:sz w:val="24"/>
        </w:rPr>
        <w:t>。</w:t>
      </w:r>
    </w:p>
    <w:p w14:paraId="10C28153" w14:textId="77777777" w:rsidR="007D1513" w:rsidRDefault="00000000">
      <w:pPr>
        <w:spacing w:line="360" w:lineRule="auto"/>
        <w:ind w:firstLine="480"/>
        <w:rPr>
          <w:rFonts w:eastAsiaTheme="majorEastAsia"/>
          <w:sz w:val="24"/>
        </w:rPr>
      </w:pPr>
      <w:r>
        <w:rPr>
          <w:rFonts w:eastAsiaTheme="majorEastAsia"/>
          <w:sz w:val="24"/>
        </w:rPr>
        <w:t>通过产学研合作，</w:t>
      </w:r>
      <w:r>
        <w:rPr>
          <w:rFonts w:eastAsiaTheme="majorEastAsia" w:hint="eastAsia"/>
          <w:sz w:val="24"/>
        </w:rPr>
        <w:t>本技术</w:t>
      </w:r>
      <w:r>
        <w:rPr>
          <w:rFonts w:eastAsiaTheme="majorEastAsia"/>
          <w:sz w:val="24"/>
        </w:rPr>
        <w:t>成果已</w:t>
      </w:r>
      <w:r>
        <w:rPr>
          <w:rFonts w:eastAsiaTheme="majorEastAsia" w:hint="eastAsia"/>
          <w:sz w:val="24"/>
        </w:rPr>
        <w:t>分别在省内外两家日用瓷生产龙头企业</w:t>
      </w:r>
      <w:r>
        <w:rPr>
          <w:rFonts w:eastAsiaTheme="majorEastAsia"/>
          <w:sz w:val="24"/>
        </w:rPr>
        <w:t>江西省康舒陶瓷股份有限公司和广西三环企业集团股份有限公司进行了规模化生产，近三年产值超过</w:t>
      </w:r>
      <w:r>
        <w:rPr>
          <w:rFonts w:eastAsiaTheme="majorEastAsia"/>
          <w:sz w:val="24"/>
        </w:rPr>
        <w:t>10</w:t>
      </w:r>
      <w:r>
        <w:rPr>
          <w:rFonts w:eastAsiaTheme="majorEastAsia"/>
          <w:sz w:val="24"/>
        </w:rPr>
        <w:t>亿元，利润</w:t>
      </w:r>
      <w:r>
        <w:rPr>
          <w:rFonts w:eastAsiaTheme="majorEastAsia" w:hint="eastAsia"/>
          <w:sz w:val="24"/>
        </w:rPr>
        <w:t>达</w:t>
      </w:r>
      <w:r>
        <w:rPr>
          <w:rFonts w:eastAsiaTheme="majorEastAsia"/>
          <w:sz w:val="24"/>
        </w:rPr>
        <w:t>1.5</w:t>
      </w:r>
      <w:r>
        <w:rPr>
          <w:rFonts w:eastAsiaTheme="majorEastAsia"/>
          <w:sz w:val="24"/>
        </w:rPr>
        <w:t>亿元。本项目解决了制约日用陶瓷行业发展的关键、共性技术难题，打破了国外对高端日用细瓷市场的垄断，解决了我国传统日用耐热</w:t>
      </w:r>
      <w:proofErr w:type="gramStart"/>
      <w:r>
        <w:rPr>
          <w:rFonts w:eastAsiaTheme="majorEastAsia"/>
          <w:sz w:val="24"/>
        </w:rPr>
        <w:t>瓷行业锂质</w:t>
      </w:r>
      <w:proofErr w:type="gramEnd"/>
      <w:r>
        <w:rPr>
          <w:rFonts w:eastAsiaTheme="majorEastAsia"/>
          <w:sz w:val="24"/>
        </w:rPr>
        <w:t>原料受制于人的卡脖子问题，为建设</w:t>
      </w:r>
      <w:r>
        <w:rPr>
          <w:rFonts w:eastAsiaTheme="majorEastAsia" w:hint="eastAsia"/>
          <w:sz w:val="24"/>
        </w:rPr>
        <w:t>“</w:t>
      </w:r>
      <w:r>
        <w:rPr>
          <w:rFonts w:eastAsiaTheme="majorEastAsia"/>
          <w:sz w:val="24"/>
        </w:rPr>
        <w:t>陶瓷强国</w:t>
      </w:r>
      <w:r>
        <w:rPr>
          <w:rFonts w:eastAsiaTheme="majorEastAsia" w:hint="eastAsia"/>
          <w:sz w:val="24"/>
        </w:rPr>
        <w:t>”</w:t>
      </w:r>
      <w:r>
        <w:rPr>
          <w:rFonts w:eastAsiaTheme="majorEastAsia"/>
          <w:sz w:val="24"/>
        </w:rPr>
        <w:t>提供了重要的材料支撑，代表着日用陶瓷制备技术</w:t>
      </w:r>
      <w:r>
        <w:rPr>
          <w:rFonts w:eastAsiaTheme="majorEastAsia" w:hint="eastAsia"/>
          <w:sz w:val="24"/>
        </w:rPr>
        <w:t>的</w:t>
      </w:r>
      <w:r>
        <w:rPr>
          <w:rFonts w:eastAsiaTheme="majorEastAsia"/>
          <w:sz w:val="24"/>
        </w:rPr>
        <w:t>发展方向，推动了我国日用</w:t>
      </w:r>
      <w:r>
        <w:rPr>
          <w:rFonts w:eastAsiaTheme="majorEastAsia" w:hint="eastAsia"/>
          <w:sz w:val="24"/>
        </w:rPr>
        <w:t>陶</w:t>
      </w:r>
      <w:r>
        <w:rPr>
          <w:rFonts w:eastAsiaTheme="majorEastAsia"/>
          <w:sz w:val="24"/>
        </w:rPr>
        <w:t>瓷行业的技术进步。国家一级科技查新咨询单位的科技成果水平检索报告认定本项目成果居</w:t>
      </w:r>
      <w:r>
        <w:rPr>
          <w:rFonts w:eastAsiaTheme="majorEastAsia" w:hint="eastAsia"/>
          <w:sz w:val="24"/>
        </w:rPr>
        <w:t>“</w:t>
      </w:r>
      <w:r>
        <w:rPr>
          <w:rFonts w:eastAsiaTheme="majorEastAsia"/>
          <w:sz w:val="24"/>
        </w:rPr>
        <w:t>国际</w:t>
      </w:r>
      <w:r>
        <w:rPr>
          <w:rFonts w:eastAsiaTheme="majorEastAsia" w:hint="eastAsia"/>
          <w:sz w:val="24"/>
        </w:rPr>
        <w:t>领先</w:t>
      </w:r>
      <w:r>
        <w:rPr>
          <w:rFonts w:eastAsiaTheme="majorEastAsia"/>
          <w:sz w:val="24"/>
        </w:rPr>
        <w:t>水平</w:t>
      </w:r>
      <w:r>
        <w:rPr>
          <w:rFonts w:eastAsiaTheme="majorEastAsia" w:hint="eastAsia"/>
          <w:sz w:val="24"/>
        </w:rPr>
        <w:t>”</w:t>
      </w:r>
      <w:r>
        <w:rPr>
          <w:rFonts w:eastAsiaTheme="majorEastAsia"/>
          <w:sz w:val="24"/>
        </w:rPr>
        <w:t>。</w:t>
      </w:r>
    </w:p>
    <w:p w14:paraId="10E7F4CB" w14:textId="77777777" w:rsidR="007D1513" w:rsidRDefault="007D1513">
      <w:pPr>
        <w:spacing w:line="360" w:lineRule="auto"/>
        <w:ind w:firstLine="480"/>
        <w:rPr>
          <w:rFonts w:eastAsiaTheme="majorEastAsia"/>
          <w:sz w:val="24"/>
        </w:rPr>
      </w:pPr>
    </w:p>
    <w:p w14:paraId="2DA6C698" w14:textId="77777777" w:rsidR="007D1513" w:rsidRDefault="00000000">
      <w:pPr>
        <w:spacing w:line="380" w:lineRule="exact"/>
        <w:rPr>
          <w:rFonts w:eastAsiaTheme="majorEastAsia"/>
          <w:sz w:val="24"/>
        </w:rPr>
      </w:pPr>
      <w:r>
        <w:rPr>
          <w:rFonts w:eastAsiaTheme="majorEastAsia"/>
          <w:b/>
          <w:sz w:val="24"/>
        </w:rPr>
        <w:t>主要知识产权和标准规范目录：</w:t>
      </w:r>
    </w:p>
    <w:tbl>
      <w:tblPr>
        <w:tblpPr w:leftFromText="180" w:rightFromText="180" w:vertAnchor="text" w:horzAnchor="page" w:tblpX="1788" w:tblpY="775"/>
        <w:tblOverlap w:val="neve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33"/>
        <w:gridCol w:w="569"/>
        <w:gridCol w:w="1550"/>
        <w:gridCol w:w="372"/>
        <w:gridCol w:w="568"/>
        <w:gridCol w:w="607"/>
        <w:gridCol w:w="764"/>
        <w:gridCol w:w="646"/>
        <w:gridCol w:w="1585"/>
        <w:gridCol w:w="646"/>
        <w:gridCol w:w="682"/>
      </w:tblGrid>
      <w:tr w:rsidR="007D1513" w14:paraId="2640853F" w14:textId="77777777">
        <w:trPr>
          <w:trHeight w:val="929"/>
        </w:trPr>
        <w:tc>
          <w:tcPr>
            <w:tcW w:w="312" w:type="pct"/>
            <w:noWrap/>
            <w:vAlign w:val="center"/>
          </w:tcPr>
          <w:p w14:paraId="721D8D8E" w14:textId="77777777" w:rsidR="007D1513" w:rsidRDefault="00000000">
            <w:pPr>
              <w:pStyle w:val="a5"/>
              <w:adjustRightInd w:val="0"/>
              <w:snapToGrid w:val="0"/>
              <w:spacing w:line="240" w:lineRule="auto"/>
              <w:ind w:firstLineChars="0" w:firstLine="0"/>
              <w:rPr>
                <w:rFonts w:ascii="Times New Roman" w:eastAsiaTheme="majorEastAsia" w:hAnsi="Times New Roman"/>
                <w:color w:val="000000"/>
                <w:sz w:val="21"/>
                <w:szCs w:val="21"/>
              </w:rPr>
            </w:pPr>
            <w:r>
              <w:rPr>
                <w:rFonts w:ascii="Times New Roman" w:eastAsiaTheme="majorEastAsia" w:hAnsi="Times New Roman"/>
                <w:color w:val="000000"/>
                <w:sz w:val="21"/>
                <w:szCs w:val="21"/>
              </w:rPr>
              <w:t>序号</w:t>
            </w:r>
          </w:p>
        </w:tc>
        <w:tc>
          <w:tcPr>
            <w:tcW w:w="333" w:type="pct"/>
            <w:noWrap/>
            <w:vAlign w:val="center"/>
          </w:tcPr>
          <w:p w14:paraId="72CC86B4"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知识产权（标准）类别</w:t>
            </w:r>
          </w:p>
        </w:tc>
        <w:tc>
          <w:tcPr>
            <w:tcW w:w="908" w:type="pct"/>
            <w:noWrap/>
            <w:vAlign w:val="center"/>
          </w:tcPr>
          <w:p w14:paraId="2B58ACFD"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知识产权（标准）具体名称</w:t>
            </w:r>
          </w:p>
        </w:tc>
        <w:tc>
          <w:tcPr>
            <w:tcW w:w="218" w:type="pct"/>
            <w:noWrap/>
            <w:vAlign w:val="center"/>
          </w:tcPr>
          <w:p w14:paraId="03F13AA8"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国家</w:t>
            </w:r>
          </w:p>
          <w:p w14:paraId="58640337"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（地区）</w:t>
            </w:r>
          </w:p>
        </w:tc>
        <w:tc>
          <w:tcPr>
            <w:tcW w:w="333" w:type="pct"/>
            <w:noWrap/>
            <w:vAlign w:val="center"/>
          </w:tcPr>
          <w:p w14:paraId="0FDC3A10"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授权号（标准编号）</w:t>
            </w:r>
          </w:p>
        </w:tc>
        <w:tc>
          <w:tcPr>
            <w:tcW w:w="356" w:type="pct"/>
            <w:noWrap/>
            <w:vAlign w:val="center"/>
          </w:tcPr>
          <w:p w14:paraId="0EAC2C91"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授权（标准发布）日期</w:t>
            </w:r>
          </w:p>
        </w:tc>
        <w:tc>
          <w:tcPr>
            <w:tcW w:w="448" w:type="pct"/>
            <w:noWrap/>
            <w:vAlign w:val="center"/>
          </w:tcPr>
          <w:p w14:paraId="7E36655A"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证书编号（标准批准发布部门）</w:t>
            </w:r>
          </w:p>
        </w:tc>
        <w:tc>
          <w:tcPr>
            <w:tcW w:w="379" w:type="pct"/>
            <w:noWrap/>
            <w:vAlign w:val="center"/>
          </w:tcPr>
          <w:p w14:paraId="07DB341F"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权利人（标准起草单位）</w:t>
            </w:r>
          </w:p>
        </w:tc>
        <w:tc>
          <w:tcPr>
            <w:tcW w:w="929" w:type="pct"/>
            <w:noWrap/>
            <w:vAlign w:val="center"/>
          </w:tcPr>
          <w:p w14:paraId="7F6B37A4"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发明人（标准起草人）</w:t>
            </w:r>
          </w:p>
        </w:tc>
        <w:tc>
          <w:tcPr>
            <w:tcW w:w="379" w:type="pct"/>
            <w:noWrap/>
            <w:vAlign w:val="center"/>
          </w:tcPr>
          <w:p w14:paraId="4F427920"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是否计入第一完成人权属</w:t>
            </w:r>
          </w:p>
        </w:tc>
        <w:tc>
          <w:tcPr>
            <w:tcW w:w="400" w:type="pct"/>
            <w:noWrap/>
            <w:vAlign w:val="center"/>
          </w:tcPr>
          <w:p w14:paraId="442DA5DA" w14:textId="77777777" w:rsidR="007D1513"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是否计入第一完成单位权属</w:t>
            </w:r>
          </w:p>
        </w:tc>
      </w:tr>
      <w:tr w:rsidR="007D1513" w14:paraId="7FF3BE06" w14:textId="77777777">
        <w:trPr>
          <w:trHeight w:val="690"/>
        </w:trPr>
        <w:tc>
          <w:tcPr>
            <w:tcW w:w="312" w:type="pct"/>
            <w:noWrap/>
          </w:tcPr>
          <w:p w14:paraId="14448EB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1</w:t>
            </w:r>
          </w:p>
        </w:tc>
        <w:tc>
          <w:tcPr>
            <w:tcW w:w="333" w:type="pct"/>
            <w:noWrap/>
          </w:tcPr>
          <w:p w14:paraId="2522D6B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tcPr>
          <w:p w14:paraId="44952AF0"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一种高性能日用细瓷及其生产方法</w:t>
            </w:r>
          </w:p>
        </w:tc>
        <w:tc>
          <w:tcPr>
            <w:tcW w:w="218" w:type="pct"/>
            <w:noWrap/>
          </w:tcPr>
          <w:p w14:paraId="299D12F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09ECE559"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ZL200910186077.1</w:t>
            </w:r>
          </w:p>
        </w:tc>
        <w:tc>
          <w:tcPr>
            <w:tcW w:w="356" w:type="pct"/>
            <w:noWrap/>
          </w:tcPr>
          <w:p w14:paraId="60273E7A"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2012.06.27</w:t>
            </w:r>
          </w:p>
        </w:tc>
        <w:tc>
          <w:tcPr>
            <w:tcW w:w="448" w:type="pct"/>
            <w:noWrap/>
          </w:tcPr>
          <w:p w14:paraId="5C94C288"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983248</w:t>
            </w:r>
            <w:r>
              <w:rPr>
                <w:rFonts w:ascii="Times New Roman" w:eastAsiaTheme="majorEastAsia" w:hAnsi="Times New Roman" w:hint="eastAsia"/>
                <w:color w:val="000000"/>
                <w:sz w:val="21"/>
                <w:szCs w:val="21"/>
              </w:rPr>
              <w:t>（国家知识产权局）</w:t>
            </w:r>
          </w:p>
        </w:tc>
        <w:tc>
          <w:tcPr>
            <w:tcW w:w="379" w:type="pct"/>
            <w:noWrap/>
          </w:tcPr>
          <w:p w14:paraId="51F7D10B"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tcPr>
          <w:p w14:paraId="2B1B7395"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江伟辉，包镇红，谭训彦，苗立锋，虞澎澎，刘健敏</w:t>
            </w:r>
          </w:p>
        </w:tc>
        <w:tc>
          <w:tcPr>
            <w:tcW w:w="379" w:type="pct"/>
            <w:noWrap/>
          </w:tcPr>
          <w:p w14:paraId="572DD3C6"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0" w:type="pct"/>
            <w:noWrap/>
          </w:tcPr>
          <w:p w14:paraId="1422390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63910C80" w14:textId="77777777">
        <w:trPr>
          <w:trHeight w:val="690"/>
        </w:trPr>
        <w:tc>
          <w:tcPr>
            <w:tcW w:w="312" w:type="pct"/>
            <w:noWrap/>
          </w:tcPr>
          <w:p w14:paraId="44CDFA9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2</w:t>
            </w:r>
          </w:p>
        </w:tc>
        <w:tc>
          <w:tcPr>
            <w:tcW w:w="333" w:type="pct"/>
            <w:noWrap/>
          </w:tcPr>
          <w:p w14:paraId="2D1464C7"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w:t>
            </w:r>
            <w:r>
              <w:rPr>
                <w:rFonts w:ascii="Times New Roman" w:eastAsiaTheme="majorEastAsia" w:hAnsi="Times New Roman"/>
                <w:color w:val="000000"/>
                <w:sz w:val="21"/>
                <w:szCs w:val="21"/>
              </w:rPr>
              <w:lastRenderedPageBreak/>
              <w:t>专利</w:t>
            </w:r>
          </w:p>
        </w:tc>
        <w:tc>
          <w:tcPr>
            <w:tcW w:w="908" w:type="pct"/>
            <w:noWrap/>
          </w:tcPr>
          <w:p w14:paraId="026AF6EB"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hAnsi="Times New Roman" w:hint="eastAsia"/>
                <w:sz w:val="21"/>
                <w:szCs w:val="21"/>
              </w:rPr>
              <w:lastRenderedPageBreak/>
              <w:t>一种中低温烧结精骨</w:t>
            </w:r>
            <w:proofErr w:type="gramStart"/>
            <w:r>
              <w:rPr>
                <w:rFonts w:ascii="Times New Roman" w:hAnsi="Times New Roman" w:hint="eastAsia"/>
                <w:sz w:val="21"/>
                <w:szCs w:val="21"/>
              </w:rPr>
              <w:t>瓷及其</w:t>
            </w:r>
            <w:proofErr w:type="gramEnd"/>
            <w:r>
              <w:rPr>
                <w:rFonts w:ascii="Times New Roman" w:hAnsi="Times New Roman" w:hint="eastAsia"/>
                <w:sz w:val="21"/>
                <w:szCs w:val="21"/>
              </w:rPr>
              <w:lastRenderedPageBreak/>
              <w:t>生产方法</w:t>
            </w:r>
          </w:p>
        </w:tc>
        <w:tc>
          <w:tcPr>
            <w:tcW w:w="218" w:type="pct"/>
            <w:noWrap/>
          </w:tcPr>
          <w:p w14:paraId="5C8F59E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中国</w:t>
            </w:r>
          </w:p>
        </w:tc>
        <w:tc>
          <w:tcPr>
            <w:tcW w:w="333" w:type="pct"/>
            <w:noWrap/>
          </w:tcPr>
          <w:p w14:paraId="0279E106"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ZL201</w:t>
            </w:r>
            <w:r>
              <w:rPr>
                <w:rFonts w:ascii="Times New Roman" w:eastAsiaTheme="majorEastAsia" w:hAnsi="Times New Roman"/>
                <w:sz w:val="21"/>
                <w:szCs w:val="21"/>
              </w:rPr>
              <w:lastRenderedPageBreak/>
              <w:t>010222944.5</w:t>
            </w:r>
          </w:p>
        </w:tc>
        <w:tc>
          <w:tcPr>
            <w:tcW w:w="356" w:type="pct"/>
            <w:noWrap/>
          </w:tcPr>
          <w:p w14:paraId="18BA5A5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hAnsi="Times New Roman" w:hint="eastAsia"/>
                <w:sz w:val="21"/>
                <w:szCs w:val="21"/>
              </w:rPr>
              <w:lastRenderedPageBreak/>
              <w:t>2012.07</w:t>
            </w:r>
            <w:r>
              <w:rPr>
                <w:rFonts w:ascii="Times New Roman" w:hAnsi="Times New Roman" w:hint="eastAsia"/>
                <w:sz w:val="21"/>
                <w:szCs w:val="21"/>
              </w:rPr>
              <w:lastRenderedPageBreak/>
              <w:t>.18</w:t>
            </w:r>
          </w:p>
        </w:tc>
        <w:tc>
          <w:tcPr>
            <w:tcW w:w="448" w:type="pct"/>
            <w:noWrap/>
          </w:tcPr>
          <w:p w14:paraId="4028165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lastRenderedPageBreak/>
              <w:t>1005313</w:t>
            </w:r>
            <w:r>
              <w:rPr>
                <w:rFonts w:ascii="Times New Roman" w:eastAsiaTheme="majorEastAsia" w:hAnsi="Times New Roman" w:hint="eastAsia"/>
                <w:color w:val="000000"/>
                <w:sz w:val="21"/>
                <w:szCs w:val="21"/>
              </w:rPr>
              <w:t>（国</w:t>
            </w:r>
            <w:r>
              <w:rPr>
                <w:rFonts w:ascii="Times New Roman" w:eastAsiaTheme="majorEastAsia" w:hAnsi="Times New Roman" w:hint="eastAsia"/>
                <w:color w:val="000000"/>
                <w:sz w:val="21"/>
                <w:szCs w:val="21"/>
              </w:rPr>
              <w:lastRenderedPageBreak/>
              <w:t>家知识产权局）</w:t>
            </w:r>
          </w:p>
        </w:tc>
        <w:tc>
          <w:tcPr>
            <w:tcW w:w="379" w:type="pct"/>
            <w:noWrap/>
          </w:tcPr>
          <w:p w14:paraId="5CEEFA6D"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景德镇陶</w:t>
            </w:r>
            <w:r>
              <w:rPr>
                <w:rFonts w:ascii="Times New Roman" w:eastAsiaTheme="majorEastAsia" w:hAnsi="Times New Roman"/>
                <w:color w:val="000000"/>
                <w:sz w:val="21"/>
                <w:szCs w:val="21"/>
              </w:rPr>
              <w:lastRenderedPageBreak/>
              <w:t>瓷学院</w:t>
            </w:r>
          </w:p>
        </w:tc>
        <w:tc>
          <w:tcPr>
            <w:tcW w:w="929" w:type="pct"/>
            <w:noWrap/>
          </w:tcPr>
          <w:p w14:paraId="5709FF1D"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lastRenderedPageBreak/>
              <w:t>江伟辉，苗立锋，包镇红，谭</w:t>
            </w:r>
            <w:r>
              <w:rPr>
                <w:rFonts w:ascii="Times New Roman" w:eastAsiaTheme="majorEastAsia" w:hAnsi="Times New Roman"/>
                <w:sz w:val="21"/>
                <w:szCs w:val="21"/>
              </w:rPr>
              <w:lastRenderedPageBreak/>
              <w:t>训彦，虞澎澎，刘健敏，朱庆霞</w:t>
            </w:r>
          </w:p>
        </w:tc>
        <w:tc>
          <w:tcPr>
            <w:tcW w:w="379" w:type="pct"/>
            <w:noWrap/>
          </w:tcPr>
          <w:p w14:paraId="358CDB5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否</w:t>
            </w:r>
          </w:p>
        </w:tc>
        <w:tc>
          <w:tcPr>
            <w:tcW w:w="400" w:type="pct"/>
            <w:noWrap/>
          </w:tcPr>
          <w:p w14:paraId="77C88B33"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6B97E2C5" w14:textId="77777777">
        <w:trPr>
          <w:trHeight w:val="690"/>
        </w:trPr>
        <w:tc>
          <w:tcPr>
            <w:tcW w:w="312" w:type="pct"/>
            <w:noWrap/>
          </w:tcPr>
          <w:p w14:paraId="4E9976C5"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3</w:t>
            </w:r>
          </w:p>
        </w:tc>
        <w:tc>
          <w:tcPr>
            <w:tcW w:w="333" w:type="pct"/>
            <w:noWrap/>
          </w:tcPr>
          <w:p w14:paraId="706E4F76"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tcPr>
          <w:p w14:paraId="52EB5149"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一种膨胀系数小的透明无铅熔块</w:t>
            </w:r>
            <w:proofErr w:type="gramStart"/>
            <w:r>
              <w:rPr>
                <w:rFonts w:ascii="Times New Roman" w:eastAsiaTheme="majorEastAsia" w:hAnsi="Times New Roman"/>
                <w:sz w:val="21"/>
                <w:szCs w:val="21"/>
              </w:rPr>
              <w:t>釉</w:t>
            </w:r>
            <w:proofErr w:type="gramEnd"/>
            <w:r>
              <w:rPr>
                <w:rFonts w:ascii="Times New Roman" w:eastAsiaTheme="majorEastAsia" w:hAnsi="Times New Roman"/>
                <w:sz w:val="21"/>
                <w:szCs w:val="21"/>
              </w:rPr>
              <w:t>及其</w:t>
            </w:r>
            <w:proofErr w:type="gramStart"/>
            <w:r>
              <w:rPr>
                <w:rFonts w:ascii="Times New Roman" w:eastAsiaTheme="majorEastAsia" w:hAnsi="Times New Roman"/>
                <w:sz w:val="21"/>
                <w:szCs w:val="21"/>
              </w:rPr>
              <w:t>其</w:t>
            </w:r>
            <w:proofErr w:type="gramEnd"/>
            <w:r>
              <w:rPr>
                <w:rFonts w:ascii="Times New Roman" w:eastAsiaTheme="majorEastAsia" w:hAnsi="Times New Roman"/>
                <w:sz w:val="21"/>
                <w:szCs w:val="21"/>
              </w:rPr>
              <w:t>制备方法</w:t>
            </w:r>
          </w:p>
        </w:tc>
        <w:tc>
          <w:tcPr>
            <w:tcW w:w="218" w:type="pct"/>
            <w:noWrap/>
          </w:tcPr>
          <w:p w14:paraId="289A3B42"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3FE00F5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ZL200910186524.3</w:t>
            </w:r>
          </w:p>
        </w:tc>
        <w:tc>
          <w:tcPr>
            <w:tcW w:w="356" w:type="pct"/>
            <w:noWrap/>
          </w:tcPr>
          <w:p w14:paraId="11BA726D"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2012.02.01</w:t>
            </w:r>
          </w:p>
        </w:tc>
        <w:tc>
          <w:tcPr>
            <w:tcW w:w="448" w:type="pct"/>
            <w:noWrap/>
          </w:tcPr>
          <w:p w14:paraId="38C47AF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906498</w:t>
            </w:r>
            <w:r>
              <w:rPr>
                <w:rFonts w:ascii="Times New Roman" w:eastAsiaTheme="majorEastAsia" w:hAnsi="Times New Roman" w:hint="eastAsia"/>
                <w:color w:val="000000"/>
                <w:sz w:val="21"/>
                <w:szCs w:val="21"/>
              </w:rPr>
              <w:t>（国家知识产权局）</w:t>
            </w:r>
          </w:p>
        </w:tc>
        <w:tc>
          <w:tcPr>
            <w:tcW w:w="379" w:type="pct"/>
            <w:noWrap/>
          </w:tcPr>
          <w:p w14:paraId="64AD43F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tcPr>
          <w:p w14:paraId="66165C4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江伟辉，包镇红，苗立锋，谭训彦，虞澎澎，刘健敏</w:t>
            </w:r>
          </w:p>
        </w:tc>
        <w:tc>
          <w:tcPr>
            <w:tcW w:w="379" w:type="pct"/>
            <w:noWrap/>
          </w:tcPr>
          <w:p w14:paraId="02E0384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0" w:type="pct"/>
            <w:noWrap/>
          </w:tcPr>
          <w:p w14:paraId="6EDB3BF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7C48DFEC" w14:textId="77777777">
        <w:trPr>
          <w:trHeight w:val="690"/>
        </w:trPr>
        <w:tc>
          <w:tcPr>
            <w:tcW w:w="312" w:type="pct"/>
            <w:noWrap/>
          </w:tcPr>
          <w:p w14:paraId="3CE39C53"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4</w:t>
            </w:r>
          </w:p>
        </w:tc>
        <w:tc>
          <w:tcPr>
            <w:tcW w:w="333" w:type="pct"/>
            <w:noWrap/>
          </w:tcPr>
          <w:p w14:paraId="02F0E04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tcPr>
          <w:p w14:paraId="6DD84873"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一种中温烧结堇青石质耐热</w:t>
            </w:r>
            <w:proofErr w:type="gramStart"/>
            <w:r>
              <w:rPr>
                <w:rFonts w:ascii="Times New Roman" w:eastAsiaTheme="majorEastAsia" w:hAnsi="Times New Roman"/>
                <w:sz w:val="21"/>
                <w:szCs w:val="21"/>
              </w:rPr>
              <w:t>瓷及其</w:t>
            </w:r>
            <w:proofErr w:type="gramEnd"/>
            <w:r>
              <w:rPr>
                <w:rFonts w:ascii="Times New Roman" w:eastAsiaTheme="majorEastAsia" w:hAnsi="Times New Roman"/>
                <w:sz w:val="21"/>
                <w:szCs w:val="21"/>
              </w:rPr>
              <w:t>制备方法</w:t>
            </w:r>
          </w:p>
        </w:tc>
        <w:tc>
          <w:tcPr>
            <w:tcW w:w="218" w:type="pct"/>
            <w:noWrap/>
          </w:tcPr>
          <w:p w14:paraId="1D60430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10F7B5C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ZL201410034723.3</w:t>
            </w:r>
          </w:p>
        </w:tc>
        <w:tc>
          <w:tcPr>
            <w:tcW w:w="356" w:type="pct"/>
            <w:noWrap/>
          </w:tcPr>
          <w:p w14:paraId="0A04D45B"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2015.10.21</w:t>
            </w:r>
          </w:p>
        </w:tc>
        <w:tc>
          <w:tcPr>
            <w:tcW w:w="448" w:type="pct"/>
            <w:noWrap/>
          </w:tcPr>
          <w:p w14:paraId="76536AB7"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1821285</w:t>
            </w:r>
            <w:r>
              <w:rPr>
                <w:rFonts w:ascii="Times New Roman" w:eastAsiaTheme="majorEastAsia" w:hAnsi="Times New Roman" w:hint="eastAsia"/>
                <w:color w:val="000000"/>
                <w:sz w:val="21"/>
                <w:szCs w:val="21"/>
              </w:rPr>
              <w:t>（国家知识产权局）</w:t>
            </w:r>
          </w:p>
        </w:tc>
        <w:tc>
          <w:tcPr>
            <w:tcW w:w="379" w:type="pct"/>
            <w:noWrap/>
          </w:tcPr>
          <w:p w14:paraId="7931EF8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tcPr>
          <w:p w14:paraId="0BBE1FFA"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江伟辉，包镇红，虞澎澎，苗立锋，刘健敏</w:t>
            </w:r>
          </w:p>
        </w:tc>
        <w:tc>
          <w:tcPr>
            <w:tcW w:w="379" w:type="pct"/>
            <w:noWrap/>
          </w:tcPr>
          <w:p w14:paraId="17DD73E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0" w:type="pct"/>
            <w:noWrap/>
          </w:tcPr>
          <w:p w14:paraId="25B3C2E7"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2E42CB05" w14:textId="77777777">
        <w:trPr>
          <w:trHeight w:val="690"/>
        </w:trPr>
        <w:tc>
          <w:tcPr>
            <w:tcW w:w="312" w:type="pct"/>
            <w:noWrap/>
          </w:tcPr>
          <w:p w14:paraId="12C34FE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5</w:t>
            </w:r>
          </w:p>
        </w:tc>
        <w:tc>
          <w:tcPr>
            <w:tcW w:w="333" w:type="pct"/>
            <w:noWrap/>
          </w:tcPr>
          <w:p w14:paraId="69DE2637"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tcPr>
          <w:p w14:paraId="0A6CF422"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hyperlink r:id="rId5" w:history="1">
              <w:r>
                <w:rPr>
                  <w:rFonts w:ascii="Times New Roman" w:eastAsiaTheme="majorEastAsia" w:hAnsi="Times New Roman"/>
                  <w:sz w:val="21"/>
                  <w:szCs w:val="21"/>
                </w:rPr>
                <w:t>一种无色透明堇青石微晶玻璃及其制备方法</w:t>
              </w:r>
            </w:hyperlink>
          </w:p>
        </w:tc>
        <w:tc>
          <w:tcPr>
            <w:tcW w:w="218" w:type="pct"/>
            <w:noWrap/>
          </w:tcPr>
          <w:p w14:paraId="10DE8243"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433809E0"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ZL 202010144220.7</w:t>
            </w:r>
          </w:p>
        </w:tc>
        <w:tc>
          <w:tcPr>
            <w:tcW w:w="356" w:type="pct"/>
            <w:noWrap/>
          </w:tcPr>
          <w:p w14:paraId="57DF9F6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2021.09</w:t>
            </w:r>
            <w:r>
              <w:rPr>
                <w:rFonts w:ascii="Times New Roman" w:eastAsiaTheme="majorEastAsia" w:hAnsi="Times New Roman" w:hint="eastAsia"/>
                <w:color w:val="000000"/>
                <w:sz w:val="21"/>
                <w:szCs w:val="21"/>
              </w:rPr>
              <w:t>.24</w:t>
            </w:r>
          </w:p>
        </w:tc>
        <w:tc>
          <w:tcPr>
            <w:tcW w:w="448" w:type="pct"/>
            <w:noWrap/>
          </w:tcPr>
          <w:p w14:paraId="38F41C9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4696328</w:t>
            </w:r>
            <w:r>
              <w:rPr>
                <w:rFonts w:ascii="Times New Roman" w:eastAsiaTheme="majorEastAsia" w:hAnsi="Times New Roman" w:hint="eastAsia"/>
                <w:color w:val="000000"/>
                <w:sz w:val="21"/>
                <w:szCs w:val="21"/>
              </w:rPr>
              <w:t>（国家知识产权局）</w:t>
            </w:r>
          </w:p>
        </w:tc>
        <w:tc>
          <w:tcPr>
            <w:tcW w:w="379" w:type="pct"/>
            <w:noWrap/>
          </w:tcPr>
          <w:p w14:paraId="07FADB8D"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景德镇陶瓷大学</w:t>
            </w:r>
          </w:p>
        </w:tc>
        <w:tc>
          <w:tcPr>
            <w:tcW w:w="929" w:type="pct"/>
            <w:noWrap/>
          </w:tcPr>
          <w:p w14:paraId="3DC5774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包镇红，江伟辉，苗立锋，罗薇，刘健敏，梁健，劳新斌，吴倩，徐贵荣</w:t>
            </w:r>
          </w:p>
        </w:tc>
        <w:tc>
          <w:tcPr>
            <w:tcW w:w="379" w:type="pct"/>
            <w:noWrap/>
          </w:tcPr>
          <w:p w14:paraId="5B7CD9F2"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c>
          <w:tcPr>
            <w:tcW w:w="400" w:type="pct"/>
            <w:noWrap/>
          </w:tcPr>
          <w:p w14:paraId="5FC1F0E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2F32558D" w14:textId="77777777">
        <w:trPr>
          <w:trHeight w:val="690"/>
        </w:trPr>
        <w:tc>
          <w:tcPr>
            <w:tcW w:w="312" w:type="pct"/>
            <w:noWrap/>
          </w:tcPr>
          <w:p w14:paraId="53734C2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w:t>
            </w:r>
          </w:p>
        </w:tc>
        <w:tc>
          <w:tcPr>
            <w:tcW w:w="333" w:type="pct"/>
            <w:noWrap/>
          </w:tcPr>
          <w:p w14:paraId="093CEC4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tcPr>
          <w:p w14:paraId="01421D0B" w14:textId="77777777" w:rsidR="007D1513" w:rsidRDefault="00000000">
            <w:pPr>
              <w:pStyle w:val="a5"/>
              <w:spacing w:line="390" w:lineRule="exact"/>
              <w:ind w:firstLineChars="0" w:firstLine="0"/>
              <w:jc w:val="left"/>
              <w:rPr>
                <w:sz w:val="21"/>
                <w:szCs w:val="21"/>
              </w:rPr>
            </w:pPr>
            <w:r>
              <w:rPr>
                <w:rFonts w:ascii="Times New Roman" w:eastAsiaTheme="majorEastAsia" w:hAnsi="Times New Roman" w:hint="eastAsia"/>
                <w:sz w:val="21"/>
                <w:szCs w:val="21"/>
              </w:rPr>
              <w:t>一种中低温烧结日用滑石</w:t>
            </w:r>
            <w:proofErr w:type="gramStart"/>
            <w:r>
              <w:rPr>
                <w:rFonts w:ascii="Times New Roman" w:eastAsiaTheme="majorEastAsia" w:hAnsi="Times New Roman" w:hint="eastAsia"/>
                <w:sz w:val="21"/>
                <w:szCs w:val="21"/>
              </w:rPr>
              <w:t>瓷及其</w:t>
            </w:r>
            <w:proofErr w:type="gramEnd"/>
            <w:r>
              <w:rPr>
                <w:rFonts w:ascii="Times New Roman" w:eastAsiaTheme="majorEastAsia" w:hAnsi="Times New Roman" w:hint="eastAsia"/>
                <w:sz w:val="21"/>
                <w:szCs w:val="21"/>
              </w:rPr>
              <w:t>生产方法</w:t>
            </w:r>
          </w:p>
        </w:tc>
        <w:tc>
          <w:tcPr>
            <w:tcW w:w="218" w:type="pct"/>
            <w:noWrap/>
          </w:tcPr>
          <w:p w14:paraId="6060E505"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003EC93D"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hAnsi="Times New Roman"/>
                <w:sz w:val="21"/>
                <w:szCs w:val="21"/>
              </w:rPr>
              <w:t>ZL200910186525.8</w:t>
            </w:r>
          </w:p>
        </w:tc>
        <w:tc>
          <w:tcPr>
            <w:tcW w:w="356" w:type="pct"/>
            <w:noWrap/>
          </w:tcPr>
          <w:p w14:paraId="03BACEA1" w14:textId="77777777" w:rsidR="007D1513" w:rsidRDefault="00000000">
            <w:pPr>
              <w:pStyle w:val="a5"/>
              <w:spacing w:line="390" w:lineRule="exact"/>
              <w:ind w:firstLineChars="0" w:firstLine="0"/>
              <w:jc w:val="left"/>
              <w:rPr>
                <w:rFonts w:ascii="Times New Roman" w:hAnsi="Times New Roman"/>
                <w:color w:val="000000"/>
                <w:sz w:val="21"/>
                <w:szCs w:val="21"/>
              </w:rPr>
            </w:pPr>
            <w:r>
              <w:rPr>
                <w:rFonts w:ascii="Times New Roman" w:hAnsi="Times New Roman" w:hint="eastAsia"/>
                <w:sz w:val="21"/>
                <w:szCs w:val="21"/>
              </w:rPr>
              <w:t>2012.01.18</w:t>
            </w:r>
          </w:p>
        </w:tc>
        <w:tc>
          <w:tcPr>
            <w:tcW w:w="448" w:type="pct"/>
            <w:noWrap/>
          </w:tcPr>
          <w:p w14:paraId="3095A313"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898604</w:t>
            </w:r>
            <w:r>
              <w:rPr>
                <w:rFonts w:ascii="Times New Roman" w:eastAsiaTheme="majorEastAsia" w:hAnsi="Times New Roman" w:hint="eastAsia"/>
                <w:color w:val="000000"/>
                <w:sz w:val="21"/>
                <w:szCs w:val="21"/>
              </w:rPr>
              <w:t>（国家知识产权局）</w:t>
            </w:r>
          </w:p>
        </w:tc>
        <w:tc>
          <w:tcPr>
            <w:tcW w:w="379" w:type="pct"/>
            <w:noWrap/>
          </w:tcPr>
          <w:p w14:paraId="779DD4AB"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sz w:val="21"/>
                <w:szCs w:val="21"/>
              </w:rPr>
              <w:t>景德镇陶瓷学院</w:t>
            </w:r>
          </w:p>
        </w:tc>
        <w:tc>
          <w:tcPr>
            <w:tcW w:w="929" w:type="pct"/>
            <w:noWrap/>
          </w:tcPr>
          <w:p w14:paraId="7CF4AA0D"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hint="eastAsia"/>
                <w:sz w:val="21"/>
                <w:szCs w:val="21"/>
              </w:rPr>
              <w:t>江伟辉，包镇红，谭训彦，虞澎澎，苗立锋，刘健敏</w:t>
            </w:r>
          </w:p>
        </w:tc>
        <w:tc>
          <w:tcPr>
            <w:tcW w:w="379" w:type="pct"/>
            <w:shd w:val="clear" w:color="auto" w:fill="auto"/>
            <w:noWrap/>
          </w:tcPr>
          <w:p w14:paraId="512CBBF8"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0" w:type="pct"/>
            <w:shd w:val="clear" w:color="auto" w:fill="auto"/>
            <w:noWrap/>
          </w:tcPr>
          <w:p w14:paraId="3C33EDB0"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3FA22F9A" w14:textId="77777777">
        <w:trPr>
          <w:trHeight w:val="690"/>
        </w:trPr>
        <w:tc>
          <w:tcPr>
            <w:tcW w:w="312" w:type="pct"/>
            <w:noWrap/>
          </w:tcPr>
          <w:p w14:paraId="3908C92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7</w:t>
            </w:r>
          </w:p>
        </w:tc>
        <w:tc>
          <w:tcPr>
            <w:tcW w:w="333" w:type="pct"/>
            <w:noWrap/>
          </w:tcPr>
          <w:p w14:paraId="211AC41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tcPr>
          <w:p w14:paraId="1AE0E8F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一种用于等静压成型陶瓷坯体的施釉工艺方法</w:t>
            </w:r>
          </w:p>
        </w:tc>
        <w:tc>
          <w:tcPr>
            <w:tcW w:w="218" w:type="pct"/>
            <w:noWrap/>
          </w:tcPr>
          <w:p w14:paraId="415714D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44C666C6"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ZL200810107108.5</w:t>
            </w:r>
          </w:p>
        </w:tc>
        <w:tc>
          <w:tcPr>
            <w:tcW w:w="356" w:type="pct"/>
            <w:noWrap/>
          </w:tcPr>
          <w:p w14:paraId="0A619366"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2011.10.05</w:t>
            </w:r>
          </w:p>
        </w:tc>
        <w:tc>
          <w:tcPr>
            <w:tcW w:w="448" w:type="pct"/>
            <w:noWrap/>
          </w:tcPr>
          <w:p w14:paraId="5C605EE2"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850553</w:t>
            </w:r>
            <w:r>
              <w:rPr>
                <w:rFonts w:ascii="Times New Roman" w:eastAsiaTheme="majorEastAsia" w:hAnsi="Times New Roman" w:hint="eastAsia"/>
                <w:color w:val="000000"/>
                <w:sz w:val="21"/>
                <w:szCs w:val="21"/>
              </w:rPr>
              <w:t>（国家知识产权局）</w:t>
            </w:r>
          </w:p>
        </w:tc>
        <w:tc>
          <w:tcPr>
            <w:tcW w:w="379" w:type="pct"/>
            <w:noWrap/>
          </w:tcPr>
          <w:p w14:paraId="7824F218"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tcPr>
          <w:p w14:paraId="3C68756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江伟辉，谭训彦，包镇红，顾幸勇，刘健敏，苗立锋</w:t>
            </w:r>
          </w:p>
        </w:tc>
        <w:tc>
          <w:tcPr>
            <w:tcW w:w="379" w:type="pct"/>
            <w:noWrap/>
          </w:tcPr>
          <w:p w14:paraId="0E6E00C3"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0" w:type="pct"/>
            <w:noWrap/>
          </w:tcPr>
          <w:p w14:paraId="2D1FFFB9"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4F80EE96" w14:textId="77777777">
        <w:trPr>
          <w:trHeight w:val="690"/>
        </w:trPr>
        <w:tc>
          <w:tcPr>
            <w:tcW w:w="312" w:type="pct"/>
            <w:noWrap/>
          </w:tcPr>
          <w:p w14:paraId="4C090727"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lastRenderedPageBreak/>
              <w:t>8</w:t>
            </w:r>
          </w:p>
        </w:tc>
        <w:tc>
          <w:tcPr>
            <w:tcW w:w="333" w:type="pct"/>
            <w:noWrap/>
          </w:tcPr>
          <w:p w14:paraId="116445B4"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省优秀博士</w:t>
            </w:r>
            <w:r>
              <w:rPr>
                <w:rFonts w:ascii="Times New Roman" w:eastAsiaTheme="majorEastAsia" w:hAnsi="Times New Roman"/>
                <w:color w:val="000000"/>
                <w:sz w:val="21"/>
                <w:szCs w:val="21"/>
              </w:rPr>
              <w:t>论文</w:t>
            </w:r>
          </w:p>
        </w:tc>
        <w:tc>
          <w:tcPr>
            <w:tcW w:w="908" w:type="pct"/>
            <w:shd w:val="clear" w:color="auto" w:fill="auto"/>
            <w:noWrap/>
          </w:tcPr>
          <w:p w14:paraId="4ED2B865"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hint="eastAsia"/>
                <w:sz w:val="21"/>
                <w:szCs w:val="21"/>
              </w:rPr>
              <w:t>利用二次分相制备纳米堇青石透明微晶玻璃及机理研究</w:t>
            </w:r>
          </w:p>
          <w:p w14:paraId="04F8E8C4" w14:textId="77777777" w:rsidR="007D1513" w:rsidRDefault="007D1513">
            <w:pPr>
              <w:pStyle w:val="a5"/>
              <w:spacing w:line="390" w:lineRule="exact"/>
              <w:ind w:firstLineChars="0" w:firstLine="0"/>
              <w:jc w:val="left"/>
              <w:rPr>
                <w:rFonts w:ascii="Times New Roman" w:eastAsiaTheme="majorEastAsia" w:hAnsi="Times New Roman"/>
                <w:color w:val="000000"/>
                <w:sz w:val="21"/>
                <w:szCs w:val="21"/>
              </w:rPr>
            </w:pPr>
          </w:p>
        </w:tc>
        <w:tc>
          <w:tcPr>
            <w:tcW w:w="218" w:type="pct"/>
            <w:noWrap/>
          </w:tcPr>
          <w:p w14:paraId="5C065429"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79D78222"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w:t>
            </w:r>
          </w:p>
        </w:tc>
        <w:tc>
          <w:tcPr>
            <w:tcW w:w="356" w:type="pct"/>
            <w:noWrap/>
          </w:tcPr>
          <w:p w14:paraId="5BA8390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sz w:val="21"/>
                <w:szCs w:val="21"/>
              </w:rPr>
              <w:t>2021</w:t>
            </w:r>
          </w:p>
        </w:tc>
        <w:tc>
          <w:tcPr>
            <w:tcW w:w="448" w:type="pct"/>
            <w:noWrap/>
          </w:tcPr>
          <w:p w14:paraId="5F9FAF82" w14:textId="77777777" w:rsidR="007D1513" w:rsidRDefault="00000000">
            <w:pPr>
              <w:widowControl/>
              <w:jc w:val="left"/>
              <w:rPr>
                <w:szCs w:val="21"/>
              </w:rPr>
            </w:pPr>
            <w:r>
              <w:rPr>
                <w:rFonts w:eastAsiaTheme="majorEastAsia"/>
                <w:color w:val="000000"/>
                <w:szCs w:val="21"/>
              </w:rPr>
              <w:t>江西省人民政府学位委员会办公室</w:t>
            </w:r>
          </w:p>
          <w:p w14:paraId="0C1CE765" w14:textId="77777777" w:rsidR="007D1513" w:rsidRDefault="007D1513">
            <w:pPr>
              <w:pStyle w:val="a5"/>
              <w:spacing w:line="390" w:lineRule="exact"/>
              <w:ind w:firstLineChars="0" w:firstLine="0"/>
              <w:jc w:val="left"/>
              <w:rPr>
                <w:rFonts w:ascii="Times New Roman" w:eastAsiaTheme="majorEastAsia" w:hAnsi="Times New Roman"/>
                <w:color w:val="000000"/>
                <w:sz w:val="21"/>
                <w:szCs w:val="21"/>
              </w:rPr>
            </w:pPr>
          </w:p>
        </w:tc>
        <w:tc>
          <w:tcPr>
            <w:tcW w:w="379" w:type="pct"/>
            <w:noWrap/>
          </w:tcPr>
          <w:p w14:paraId="4BE5C703"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景德镇陶瓷大学</w:t>
            </w:r>
          </w:p>
        </w:tc>
        <w:tc>
          <w:tcPr>
            <w:tcW w:w="929" w:type="pct"/>
            <w:noWrap/>
          </w:tcPr>
          <w:p w14:paraId="49109635"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包镇红，江伟辉</w:t>
            </w:r>
            <w:r>
              <w:rPr>
                <w:rFonts w:ascii="Times New Roman" w:eastAsiaTheme="majorEastAsia" w:hAnsi="Times New Roman" w:hint="eastAsia"/>
                <w:sz w:val="21"/>
                <w:szCs w:val="21"/>
              </w:rPr>
              <w:t>（导师）</w:t>
            </w:r>
          </w:p>
        </w:tc>
        <w:tc>
          <w:tcPr>
            <w:tcW w:w="379" w:type="pct"/>
            <w:noWrap/>
          </w:tcPr>
          <w:p w14:paraId="1C5F3A1C"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c>
          <w:tcPr>
            <w:tcW w:w="400" w:type="pct"/>
            <w:noWrap/>
          </w:tcPr>
          <w:p w14:paraId="0C450942"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291262D0" w14:textId="77777777">
        <w:trPr>
          <w:trHeight w:val="690"/>
        </w:trPr>
        <w:tc>
          <w:tcPr>
            <w:tcW w:w="312" w:type="pct"/>
            <w:noWrap/>
          </w:tcPr>
          <w:p w14:paraId="204DC085"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9</w:t>
            </w:r>
          </w:p>
        </w:tc>
        <w:tc>
          <w:tcPr>
            <w:tcW w:w="333" w:type="pct"/>
            <w:noWrap/>
          </w:tcPr>
          <w:p w14:paraId="61DF617E"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论文</w:t>
            </w:r>
          </w:p>
        </w:tc>
        <w:tc>
          <w:tcPr>
            <w:tcW w:w="908" w:type="pct"/>
            <w:noWrap/>
          </w:tcPr>
          <w:p w14:paraId="51ABFAEF"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sz w:val="21"/>
                <w:szCs w:val="21"/>
              </w:rPr>
              <w:t>Effect of B</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 xml:space="preserve"> on the crystallization, structure and properties of MgO–Al</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–SiO</w:t>
            </w:r>
            <w:r>
              <w:rPr>
                <w:rFonts w:ascii="Times New Roman" w:eastAsiaTheme="majorEastAsia" w:hAnsi="Times New Roman"/>
                <w:sz w:val="21"/>
                <w:szCs w:val="21"/>
                <w:vertAlign w:val="subscript"/>
              </w:rPr>
              <w:t xml:space="preserve">2 </w:t>
            </w:r>
            <w:r>
              <w:rPr>
                <w:rFonts w:ascii="Times New Roman" w:eastAsiaTheme="majorEastAsia" w:hAnsi="Times New Roman"/>
                <w:sz w:val="21"/>
                <w:szCs w:val="21"/>
              </w:rPr>
              <w:t>glass-ceramics</w:t>
            </w:r>
          </w:p>
        </w:tc>
        <w:tc>
          <w:tcPr>
            <w:tcW w:w="218" w:type="pct"/>
            <w:noWrap/>
          </w:tcPr>
          <w:p w14:paraId="4DC68CB3"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hint="eastAsia"/>
                <w:sz w:val="21"/>
                <w:szCs w:val="21"/>
              </w:rPr>
              <w:t>英国</w:t>
            </w:r>
          </w:p>
        </w:tc>
        <w:tc>
          <w:tcPr>
            <w:tcW w:w="333" w:type="pct"/>
            <w:noWrap/>
          </w:tcPr>
          <w:p w14:paraId="55107BC1"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hint="eastAsia"/>
                <w:sz w:val="21"/>
                <w:szCs w:val="21"/>
              </w:rPr>
              <w:t>2019</w:t>
            </w:r>
            <w:r>
              <w:rPr>
                <w:rFonts w:ascii="Times New Roman" w:eastAsiaTheme="majorEastAsia" w:hAnsi="Times New Roman" w:hint="eastAsia"/>
                <w:sz w:val="21"/>
                <w:szCs w:val="21"/>
              </w:rPr>
              <w:t>（</w:t>
            </w:r>
            <w:r>
              <w:rPr>
                <w:rFonts w:ascii="Times New Roman" w:eastAsiaTheme="majorEastAsia" w:hAnsi="Times New Roman" w:hint="eastAsia"/>
                <w:sz w:val="21"/>
                <w:szCs w:val="21"/>
              </w:rPr>
              <w:t>45</w:t>
            </w:r>
            <w:r>
              <w:rPr>
                <w:rFonts w:ascii="Times New Roman" w:eastAsiaTheme="majorEastAsia" w:hAnsi="Times New Roman" w:hint="eastAsia"/>
                <w:sz w:val="21"/>
                <w:szCs w:val="21"/>
              </w:rPr>
              <w:t>）</w:t>
            </w:r>
            <w:r>
              <w:rPr>
                <w:rFonts w:ascii="Times New Roman" w:eastAsiaTheme="majorEastAsia" w:hAnsi="Times New Roman" w:hint="eastAsia"/>
                <w:sz w:val="21"/>
                <w:szCs w:val="21"/>
              </w:rPr>
              <w:t>:24750-24756</w:t>
            </w:r>
          </w:p>
        </w:tc>
        <w:tc>
          <w:tcPr>
            <w:tcW w:w="356" w:type="pct"/>
            <w:noWrap/>
          </w:tcPr>
          <w:p w14:paraId="746874F3"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sz w:val="21"/>
                <w:szCs w:val="21"/>
              </w:rPr>
              <w:t>2019.08</w:t>
            </w:r>
          </w:p>
        </w:tc>
        <w:tc>
          <w:tcPr>
            <w:tcW w:w="448" w:type="pct"/>
            <w:noWrap/>
          </w:tcPr>
          <w:p w14:paraId="665B864F"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sz w:val="21"/>
                <w:szCs w:val="21"/>
              </w:rPr>
              <w:t>Ceramics International</w:t>
            </w:r>
          </w:p>
        </w:tc>
        <w:tc>
          <w:tcPr>
            <w:tcW w:w="379" w:type="pct"/>
            <w:noWrap/>
          </w:tcPr>
          <w:p w14:paraId="603C849A"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sz w:val="21"/>
                <w:szCs w:val="21"/>
              </w:rPr>
              <w:t>景德镇陶瓷大学</w:t>
            </w:r>
          </w:p>
        </w:tc>
        <w:tc>
          <w:tcPr>
            <w:tcW w:w="929" w:type="pct"/>
            <w:noWrap/>
          </w:tcPr>
          <w:p w14:paraId="0CB7E41C" w14:textId="77777777" w:rsidR="007D1513" w:rsidRDefault="00000000">
            <w:pPr>
              <w:pStyle w:val="a5"/>
              <w:spacing w:line="390" w:lineRule="exact"/>
              <w:ind w:firstLineChars="0" w:firstLine="0"/>
              <w:jc w:val="left"/>
              <w:rPr>
                <w:rFonts w:ascii="Times New Roman" w:eastAsiaTheme="majorEastAsia" w:hAnsi="Times New Roman"/>
                <w:sz w:val="21"/>
                <w:szCs w:val="21"/>
              </w:rPr>
            </w:pPr>
            <w:r>
              <w:rPr>
                <w:rFonts w:ascii="Times New Roman" w:eastAsiaTheme="majorEastAsia" w:hAnsi="Times New Roman"/>
                <w:sz w:val="21"/>
                <w:szCs w:val="21"/>
              </w:rPr>
              <w:t>罗薇，包镇红（通讯），江伟辉，刘健敏，冯果，徐彦乔，汤惠东，王涛</w:t>
            </w:r>
          </w:p>
        </w:tc>
        <w:tc>
          <w:tcPr>
            <w:tcW w:w="379" w:type="pct"/>
            <w:noWrap/>
          </w:tcPr>
          <w:p w14:paraId="05B6C9B0"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c>
          <w:tcPr>
            <w:tcW w:w="400" w:type="pct"/>
            <w:noWrap/>
          </w:tcPr>
          <w:p w14:paraId="50640B4D"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7D1513" w14:paraId="795032A7" w14:textId="77777777">
        <w:trPr>
          <w:trHeight w:val="690"/>
        </w:trPr>
        <w:tc>
          <w:tcPr>
            <w:tcW w:w="312" w:type="pct"/>
            <w:noWrap/>
          </w:tcPr>
          <w:p w14:paraId="4165973C"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10</w:t>
            </w:r>
          </w:p>
        </w:tc>
        <w:tc>
          <w:tcPr>
            <w:tcW w:w="333" w:type="pct"/>
            <w:noWrap/>
          </w:tcPr>
          <w:p w14:paraId="7167B22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论文</w:t>
            </w:r>
          </w:p>
        </w:tc>
        <w:tc>
          <w:tcPr>
            <w:tcW w:w="908" w:type="pct"/>
            <w:noWrap/>
          </w:tcPr>
          <w:p w14:paraId="322BA9AA"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hyperlink r:id="rId6" w:tgtFrame="https://kns.cnki.net/kns8s/defaultresult/_blank" w:history="1">
              <w:r>
                <w:rPr>
                  <w:rFonts w:ascii="Times New Roman" w:eastAsiaTheme="majorEastAsia" w:hAnsi="Times New Roman"/>
                  <w:sz w:val="21"/>
                  <w:szCs w:val="21"/>
                </w:rPr>
                <w:t>低</w:t>
              </w:r>
              <w:r>
                <w:rPr>
                  <w:rFonts w:ascii="Times New Roman" w:eastAsiaTheme="majorEastAsia" w:hAnsi="Times New Roman"/>
                  <w:sz w:val="21"/>
                  <w:szCs w:val="21"/>
                </w:rPr>
                <w:t>Li</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rPr>
                <w:t>掺量对</w:t>
              </w:r>
              <w:r>
                <w:rPr>
                  <w:rFonts w:ascii="Times New Roman" w:eastAsiaTheme="majorEastAsia" w:hAnsi="Times New Roman"/>
                  <w:sz w:val="21"/>
                  <w:szCs w:val="21"/>
                </w:rPr>
                <w:t>R</w:t>
              </w:r>
              <w:r>
                <w:rPr>
                  <w:rFonts w:ascii="Times New Roman" w:eastAsiaTheme="majorEastAsia" w:hAnsi="Times New Roman"/>
                  <w:sz w:val="21"/>
                  <w:szCs w:val="21"/>
                  <w:vertAlign w:val="subscript"/>
                </w:rPr>
                <w:t>2</w:t>
              </w:r>
              <w:r>
                <w:rPr>
                  <w:rFonts w:ascii="Times New Roman" w:eastAsiaTheme="majorEastAsia" w:hAnsi="Times New Roman"/>
                  <w:sz w:val="21"/>
                  <w:szCs w:val="21"/>
                </w:rPr>
                <w:t>O-MgO-Al</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-SiO</w:t>
              </w:r>
              <w:r>
                <w:rPr>
                  <w:rFonts w:ascii="Times New Roman" w:eastAsiaTheme="majorEastAsia" w:hAnsi="Times New Roman"/>
                  <w:sz w:val="21"/>
                  <w:szCs w:val="21"/>
                  <w:vertAlign w:val="subscript"/>
                </w:rPr>
                <w:t>2</w:t>
              </w:r>
              <w:r>
                <w:rPr>
                  <w:rFonts w:ascii="Times New Roman" w:eastAsiaTheme="majorEastAsia" w:hAnsi="Times New Roman"/>
                  <w:sz w:val="21"/>
                  <w:szCs w:val="21"/>
                </w:rPr>
                <w:t>系</w:t>
              </w:r>
              <w:proofErr w:type="gramStart"/>
              <w:r>
                <w:rPr>
                  <w:rFonts w:ascii="Times New Roman" w:eastAsiaTheme="majorEastAsia" w:hAnsi="Times New Roman"/>
                  <w:sz w:val="21"/>
                  <w:szCs w:val="21"/>
                </w:rPr>
                <w:t>釉结构</w:t>
              </w:r>
              <w:proofErr w:type="gramEnd"/>
              <w:r>
                <w:rPr>
                  <w:rFonts w:ascii="Times New Roman" w:eastAsiaTheme="majorEastAsia" w:hAnsi="Times New Roman"/>
                  <w:sz w:val="21"/>
                  <w:szCs w:val="21"/>
                </w:rPr>
                <w:t>和性能的影响</w:t>
              </w:r>
            </w:hyperlink>
          </w:p>
        </w:tc>
        <w:tc>
          <w:tcPr>
            <w:tcW w:w="218" w:type="pct"/>
            <w:noWrap/>
          </w:tcPr>
          <w:p w14:paraId="5018AA82"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tcPr>
          <w:p w14:paraId="5D522F91"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2023,44(04):679-687</w:t>
            </w:r>
          </w:p>
        </w:tc>
        <w:tc>
          <w:tcPr>
            <w:tcW w:w="356" w:type="pct"/>
            <w:noWrap/>
          </w:tcPr>
          <w:p w14:paraId="34F7AE8F"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2023.08</w:t>
            </w:r>
            <w:r>
              <w:rPr>
                <w:rFonts w:ascii="Times New Roman" w:eastAsiaTheme="majorEastAsia" w:hAnsi="Times New Roman" w:hint="eastAsia"/>
                <w:color w:val="000000"/>
                <w:sz w:val="21"/>
                <w:szCs w:val="21"/>
              </w:rPr>
              <w:t>.24</w:t>
            </w:r>
          </w:p>
        </w:tc>
        <w:tc>
          <w:tcPr>
            <w:tcW w:w="448" w:type="pct"/>
            <w:noWrap/>
          </w:tcPr>
          <w:p w14:paraId="1CF07879"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sz w:val="21"/>
                <w:szCs w:val="21"/>
              </w:rPr>
              <w:t>陶瓷学报</w:t>
            </w:r>
          </w:p>
        </w:tc>
        <w:tc>
          <w:tcPr>
            <w:tcW w:w="379" w:type="pct"/>
            <w:noWrap/>
          </w:tcPr>
          <w:p w14:paraId="504A693C"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景德镇陶瓷大学</w:t>
            </w:r>
          </w:p>
        </w:tc>
        <w:tc>
          <w:tcPr>
            <w:tcW w:w="929" w:type="pct"/>
            <w:noWrap/>
          </w:tcPr>
          <w:p w14:paraId="51B4143D"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hyperlink r:id="rId7" w:tgtFrame="https://kns.cnki.net/kns8s/defaultresult/knet" w:history="1">
              <w:proofErr w:type="gramStart"/>
              <w:r>
                <w:rPr>
                  <w:rFonts w:ascii="Times New Roman" w:eastAsiaTheme="majorEastAsia" w:hAnsi="Times New Roman"/>
                  <w:sz w:val="21"/>
                  <w:szCs w:val="21"/>
                </w:rPr>
                <w:t>余君玲</w:t>
              </w:r>
              <w:proofErr w:type="gramEnd"/>
            </w:hyperlink>
            <w:r>
              <w:rPr>
                <w:rFonts w:ascii="Times New Roman" w:eastAsiaTheme="majorEastAsia" w:hAnsi="Times New Roman"/>
                <w:sz w:val="21"/>
                <w:szCs w:val="21"/>
              </w:rPr>
              <w:t>;</w:t>
            </w:r>
            <w:hyperlink r:id="rId8" w:tgtFrame="https://kns.cnki.net/kns8s/defaultresult/knet" w:history="1">
              <w:r>
                <w:rPr>
                  <w:rFonts w:ascii="Times New Roman" w:eastAsiaTheme="majorEastAsia" w:hAnsi="Times New Roman"/>
                  <w:sz w:val="21"/>
                  <w:szCs w:val="21"/>
                </w:rPr>
                <w:t>包镇红</w:t>
              </w:r>
            </w:hyperlink>
            <w:r>
              <w:rPr>
                <w:rFonts w:ascii="Times New Roman" w:eastAsiaTheme="majorEastAsia" w:hAnsi="Times New Roman"/>
                <w:sz w:val="21"/>
                <w:szCs w:val="21"/>
              </w:rPr>
              <w:t>（通讯）</w:t>
            </w:r>
            <w:r>
              <w:rPr>
                <w:rFonts w:ascii="Times New Roman" w:eastAsiaTheme="majorEastAsia" w:hAnsi="Times New Roman"/>
                <w:sz w:val="21"/>
                <w:szCs w:val="21"/>
              </w:rPr>
              <w:t>;</w:t>
            </w:r>
            <w:hyperlink r:id="rId9" w:tgtFrame="https://kns.cnki.net/kns8s/defaultresult/knet" w:history="1">
              <w:r>
                <w:rPr>
                  <w:rFonts w:ascii="Times New Roman" w:eastAsiaTheme="majorEastAsia" w:hAnsi="Times New Roman"/>
                  <w:sz w:val="21"/>
                  <w:szCs w:val="21"/>
                </w:rPr>
                <w:t>苗立锋</w:t>
              </w:r>
            </w:hyperlink>
            <w:r>
              <w:rPr>
                <w:rFonts w:ascii="Times New Roman" w:eastAsiaTheme="majorEastAsia" w:hAnsi="Times New Roman"/>
                <w:sz w:val="21"/>
                <w:szCs w:val="21"/>
              </w:rPr>
              <w:t>;</w:t>
            </w:r>
            <w:hyperlink r:id="rId10" w:tgtFrame="https://kns.cnki.net/kns8s/defaultresult/knet" w:history="1">
              <w:r>
                <w:rPr>
                  <w:rFonts w:ascii="Times New Roman" w:eastAsiaTheme="majorEastAsia" w:hAnsi="Times New Roman"/>
                  <w:sz w:val="21"/>
                  <w:szCs w:val="21"/>
                </w:rPr>
                <w:t>王涛</w:t>
              </w:r>
            </w:hyperlink>
            <w:r>
              <w:rPr>
                <w:rFonts w:ascii="Times New Roman" w:eastAsiaTheme="majorEastAsia" w:hAnsi="Times New Roman"/>
                <w:sz w:val="21"/>
                <w:szCs w:val="21"/>
              </w:rPr>
              <w:t>;</w:t>
            </w:r>
            <w:hyperlink r:id="rId11" w:tgtFrame="https://kns.cnki.net/kns8s/defaultresult/knet" w:history="1">
              <w:r>
                <w:rPr>
                  <w:rFonts w:ascii="Times New Roman" w:eastAsiaTheme="majorEastAsia" w:hAnsi="Times New Roman"/>
                  <w:sz w:val="21"/>
                  <w:szCs w:val="21"/>
                </w:rPr>
                <w:t>江峰</w:t>
              </w:r>
            </w:hyperlink>
            <w:r>
              <w:rPr>
                <w:rFonts w:ascii="Times New Roman" w:eastAsiaTheme="majorEastAsia" w:hAnsi="Times New Roman"/>
                <w:sz w:val="21"/>
                <w:szCs w:val="21"/>
              </w:rPr>
              <w:t>;</w:t>
            </w:r>
            <w:hyperlink r:id="rId12" w:tgtFrame="https://kns.cnki.net/kns8s/defaultresult/knet" w:history="1">
              <w:r>
                <w:rPr>
                  <w:rFonts w:ascii="Times New Roman" w:eastAsiaTheme="majorEastAsia" w:hAnsi="Times New Roman"/>
                  <w:sz w:val="21"/>
                  <w:szCs w:val="21"/>
                </w:rPr>
                <w:t>刘健敏</w:t>
              </w:r>
            </w:hyperlink>
          </w:p>
        </w:tc>
        <w:tc>
          <w:tcPr>
            <w:tcW w:w="379" w:type="pct"/>
            <w:noWrap/>
          </w:tcPr>
          <w:p w14:paraId="04794227"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c>
          <w:tcPr>
            <w:tcW w:w="400" w:type="pct"/>
            <w:noWrap/>
          </w:tcPr>
          <w:p w14:paraId="3AEB8B6A" w14:textId="77777777" w:rsidR="007D1513" w:rsidRDefault="00000000">
            <w:pPr>
              <w:pStyle w:val="a5"/>
              <w:spacing w:line="390" w:lineRule="exact"/>
              <w:ind w:firstLineChars="0" w:firstLine="0"/>
              <w:jc w:val="left"/>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bl>
    <w:p w14:paraId="14B42602" w14:textId="77777777" w:rsidR="007D1513" w:rsidRDefault="007D1513">
      <w:pPr>
        <w:rPr>
          <w:rFonts w:eastAsiaTheme="majorEastAsia"/>
        </w:rPr>
      </w:pPr>
    </w:p>
    <w:p w14:paraId="5E22DF96" w14:textId="77777777" w:rsidR="007D1513" w:rsidRDefault="00000000">
      <w:pPr>
        <w:spacing w:line="380" w:lineRule="exact"/>
        <w:rPr>
          <w:rFonts w:eastAsiaTheme="majorEastAsia"/>
          <w:sz w:val="24"/>
        </w:rPr>
      </w:pPr>
      <w:r>
        <w:rPr>
          <w:rFonts w:eastAsiaTheme="majorEastAsia"/>
          <w:b/>
          <w:sz w:val="24"/>
        </w:rPr>
        <w:t>主要完成人情况：</w:t>
      </w:r>
    </w:p>
    <w:p w14:paraId="7AE8548E" w14:textId="77777777" w:rsidR="007D1513" w:rsidRDefault="007D1513">
      <w:pPr>
        <w:rPr>
          <w:rFonts w:eastAsiaTheme="majorEastAsia"/>
        </w:rPr>
      </w:pPr>
    </w:p>
    <w:p w14:paraId="3E00CE56" w14:textId="77777777" w:rsidR="007D1513" w:rsidRDefault="007D1513">
      <w:pPr>
        <w:rPr>
          <w:rFonts w:eastAsiaTheme="majorEastAsia"/>
        </w:rPr>
      </w:pPr>
    </w:p>
    <w:tbl>
      <w:tblPr>
        <w:tblStyle w:val="af0"/>
        <w:tblW w:w="0" w:type="auto"/>
        <w:tblLook w:val="04A0" w:firstRow="1" w:lastRow="0" w:firstColumn="1" w:lastColumn="0" w:noHBand="0" w:noVBand="1"/>
      </w:tblPr>
      <w:tblGrid>
        <w:gridCol w:w="959"/>
        <w:gridCol w:w="709"/>
        <w:gridCol w:w="992"/>
        <w:gridCol w:w="992"/>
        <w:gridCol w:w="1134"/>
        <w:gridCol w:w="1134"/>
        <w:gridCol w:w="2552"/>
      </w:tblGrid>
      <w:tr w:rsidR="007D1513" w14:paraId="697F8302" w14:textId="77777777">
        <w:tc>
          <w:tcPr>
            <w:tcW w:w="959" w:type="dxa"/>
            <w:vAlign w:val="center"/>
          </w:tcPr>
          <w:p w14:paraId="3FF891BC" w14:textId="77777777" w:rsidR="007D1513" w:rsidRDefault="00000000">
            <w:pPr>
              <w:jc w:val="center"/>
              <w:rPr>
                <w:rFonts w:eastAsiaTheme="majorEastAsia"/>
                <w:szCs w:val="21"/>
              </w:rPr>
            </w:pPr>
            <w:r>
              <w:rPr>
                <w:rFonts w:eastAsiaTheme="majorEastAsia"/>
                <w:szCs w:val="21"/>
              </w:rPr>
              <w:t>公示</w:t>
            </w:r>
          </w:p>
          <w:p w14:paraId="3DFBA0A1" w14:textId="77777777" w:rsidR="007D1513" w:rsidRDefault="00000000">
            <w:pPr>
              <w:jc w:val="center"/>
              <w:rPr>
                <w:rFonts w:eastAsiaTheme="majorEastAsia"/>
                <w:szCs w:val="21"/>
              </w:rPr>
            </w:pPr>
            <w:r>
              <w:rPr>
                <w:rFonts w:eastAsiaTheme="majorEastAsia"/>
                <w:szCs w:val="21"/>
              </w:rPr>
              <w:t>姓名</w:t>
            </w:r>
          </w:p>
        </w:tc>
        <w:tc>
          <w:tcPr>
            <w:tcW w:w="709" w:type="dxa"/>
            <w:vAlign w:val="center"/>
          </w:tcPr>
          <w:p w14:paraId="794E1754" w14:textId="77777777" w:rsidR="007D1513" w:rsidRDefault="00000000">
            <w:pPr>
              <w:jc w:val="center"/>
              <w:rPr>
                <w:rFonts w:eastAsiaTheme="majorEastAsia"/>
                <w:szCs w:val="21"/>
              </w:rPr>
            </w:pPr>
            <w:r>
              <w:rPr>
                <w:rFonts w:eastAsiaTheme="majorEastAsia"/>
                <w:szCs w:val="21"/>
              </w:rPr>
              <w:t>排名</w:t>
            </w:r>
          </w:p>
        </w:tc>
        <w:tc>
          <w:tcPr>
            <w:tcW w:w="992" w:type="dxa"/>
            <w:vAlign w:val="center"/>
          </w:tcPr>
          <w:p w14:paraId="43E1DF5C" w14:textId="77777777" w:rsidR="007D1513" w:rsidRDefault="00000000">
            <w:pPr>
              <w:jc w:val="center"/>
              <w:rPr>
                <w:rFonts w:eastAsiaTheme="majorEastAsia"/>
                <w:szCs w:val="21"/>
              </w:rPr>
            </w:pPr>
            <w:r>
              <w:rPr>
                <w:rFonts w:eastAsiaTheme="majorEastAsia"/>
                <w:szCs w:val="21"/>
              </w:rPr>
              <w:t>职务</w:t>
            </w:r>
          </w:p>
        </w:tc>
        <w:tc>
          <w:tcPr>
            <w:tcW w:w="992" w:type="dxa"/>
            <w:vAlign w:val="center"/>
          </w:tcPr>
          <w:p w14:paraId="4B42B15A" w14:textId="77777777" w:rsidR="007D1513" w:rsidRDefault="00000000">
            <w:pPr>
              <w:jc w:val="center"/>
              <w:rPr>
                <w:rFonts w:eastAsiaTheme="majorEastAsia"/>
                <w:szCs w:val="21"/>
              </w:rPr>
            </w:pPr>
            <w:r>
              <w:rPr>
                <w:rFonts w:eastAsiaTheme="majorEastAsia"/>
                <w:szCs w:val="21"/>
              </w:rPr>
              <w:t>职称</w:t>
            </w:r>
          </w:p>
        </w:tc>
        <w:tc>
          <w:tcPr>
            <w:tcW w:w="1134" w:type="dxa"/>
            <w:vAlign w:val="center"/>
          </w:tcPr>
          <w:p w14:paraId="589A96DF" w14:textId="77777777" w:rsidR="007D1513" w:rsidRDefault="00000000">
            <w:pPr>
              <w:jc w:val="center"/>
              <w:rPr>
                <w:rFonts w:eastAsiaTheme="majorEastAsia"/>
                <w:szCs w:val="21"/>
              </w:rPr>
            </w:pPr>
            <w:r>
              <w:rPr>
                <w:rFonts w:eastAsiaTheme="majorEastAsia"/>
                <w:szCs w:val="21"/>
              </w:rPr>
              <w:t>工作单位</w:t>
            </w:r>
          </w:p>
        </w:tc>
        <w:tc>
          <w:tcPr>
            <w:tcW w:w="1134" w:type="dxa"/>
            <w:vAlign w:val="center"/>
          </w:tcPr>
          <w:p w14:paraId="3D9AC64C" w14:textId="77777777" w:rsidR="007D1513" w:rsidRDefault="00000000">
            <w:pPr>
              <w:jc w:val="center"/>
              <w:rPr>
                <w:rFonts w:eastAsiaTheme="majorEastAsia"/>
                <w:szCs w:val="21"/>
              </w:rPr>
            </w:pPr>
            <w:r>
              <w:rPr>
                <w:rFonts w:eastAsiaTheme="majorEastAsia"/>
                <w:szCs w:val="21"/>
              </w:rPr>
              <w:t>完成单位</w:t>
            </w:r>
          </w:p>
        </w:tc>
        <w:tc>
          <w:tcPr>
            <w:tcW w:w="2552" w:type="dxa"/>
            <w:vAlign w:val="center"/>
          </w:tcPr>
          <w:p w14:paraId="75B630EA" w14:textId="77777777" w:rsidR="007D1513" w:rsidRDefault="00000000">
            <w:pPr>
              <w:jc w:val="center"/>
              <w:rPr>
                <w:rFonts w:eastAsiaTheme="majorEastAsia"/>
                <w:szCs w:val="21"/>
              </w:rPr>
            </w:pPr>
            <w:r>
              <w:rPr>
                <w:rFonts w:eastAsiaTheme="majorEastAsia"/>
                <w:szCs w:val="21"/>
              </w:rPr>
              <w:t>对项目贡献</w:t>
            </w:r>
          </w:p>
        </w:tc>
      </w:tr>
      <w:tr w:rsidR="007D1513" w14:paraId="693DEBC7" w14:textId="77777777">
        <w:tc>
          <w:tcPr>
            <w:tcW w:w="959" w:type="dxa"/>
            <w:vAlign w:val="center"/>
          </w:tcPr>
          <w:p w14:paraId="5BD1C342" w14:textId="77777777" w:rsidR="007D1513" w:rsidRDefault="00000000">
            <w:pPr>
              <w:jc w:val="center"/>
              <w:rPr>
                <w:rFonts w:eastAsiaTheme="majorEastAsia"/>
                <w:szCs w:val="21"/>
              </w:rPr>
            </w:pPr>
            <w:r>
              <w:rPr>
                <w:rFonts w:eastAsiaTheme="majorEastAsia"/>
                <w:szCs w:val="21"/>
              </w:rPr>
              <w:t>包镇红</w:t>
            </w:r>
          </w:p>
        </w:tc>
        <w:tc>
          <w:tcPr>
            <w:tcW w:w="709" w:type="dxa"/>
            <w:vAlign w:val="center"/>
          </w:tcPr>
          <w:p w14:paraId="193CAB86" w14:textId="77777777" w:rsidR="007D1513" w:rsidRDefault="00000000">
            <w:pPr>
              <w:jc w:val="center"/>
              <w:rPr>
                <w:rFonts w:eastAsiaTheme="majorEastAsia"/>
                <w:szCs w:val="21"/>
              </w:rPr>
            </w:pPr>
            <w:r>
              <w:rPr>
                <w:rFonts w:eastAsiaTheme="majorEastAsia"/>
                <w:szCs w:val="21"/>
              </w:rPr>
              <w:t>1</w:t>
            </w:r>
          </w:p>
        </w:tc>
        <w:tc>
          <w:tcPr>
            <w:tcW w:w="992" w:type="dxa"/>
            <w:vAlign w:val="center"/>
          </w:tcPr>
          <w:p w14:paraId="478CE069" w14:textId="77777777" w:rsidR="007D1513" w:rsidRDefault="00000000">
            <w:pPr>
              <w:jc w:val="center"/>
              <w:rPr>
                <w:rFonts w:eastAsiaTheme="majorEastAsia"/>
                <w:szCs w:val="21"/>
              </w:rPr>
            </w:pPr>
            <w:r>
              <w:rPr>
                <w:rFonts w:eastAsiaTheme="majorEastAsia"/>
                <w:szCs w:val="21"/>
              </w:rPr>
              <w:t>教师</w:t>
            </w:r>
          </w:p>
        </w:tc>
        <w:tc>
          <w:tcPr>
            <w:tcW w:w="992" w:type="dxa"/>
            <w:vAlign w:val="center"/>
          </w:tcPr>
          <w:p w14:paraId="028A06D9" w14:textId="77777777" w:rsidR="007D1513" w:rsidRDefault="00000000">
            <w:pPr>
              <w:jc w:val="center"/>
              <w:rPr>
                <w:rFonts w:eastAsiaTheme="majorEastAsia"/>
                <w:szCs w:val="21"/>
              </w:rPr>
            </w:pPr>
            <w:r>
              <w:rPr>
                <w:rFonts w:eastAsiaTheme="majorEastAsia"/>
                <w:szCs w:val="21"/>
              </w:rPr>
              <w:t>副教授</w:t>
            </w:r>
          </w:p>
        </w:tc>
        <w:tc>
          <w:tcPr>
            <w:tcW w:w="1134" w:type="dxa"/>
            <w:vAlign w:val="center"/>
          </w:tcPr>
          <w:p w14:paraId="04355920"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0DA8CD23"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1FD27E24" w14:textId="77777777" w:rsidR="007D1513" w:rsidRDefault="00000000">
            <w:pPr>
              <w:rPr>
                <w:rFonts w:eastAsiaTheme="majorEastAsia"/>
                <w:szCs w:val="21"/>
              </w:rPr>
            </w:pPr>
            <w:r>
              <w:rPr>
                <w:rFonts w:eastAsiaTheme="majorEastAsia"/>
                <w:szCs w:val="21"/>
              </w:rPr>
              <w:t>项目负责人，参与</w:t>
            </w:r>
            <w:r>
              <w:rPr>
                <w:rFonts w:eastAsiaTheme="majorEastAsia"/>
                <w:szCs w:val="21"/>
              </w:rPr>
              <w:t>“</w:t>
            </w:r>
            <w:r>
              <w:rPr>
                <w:rFonts w:eastAsiaTheme="majorEastAsia"/>
                <w:szCs w:val="21"/>
              </w:rPr>
              <w:t>高性能</w:t>
            </w:r>
            <w:r>
              <w:rPr>
                <w:rFonts w:eastAsiaTheme="majorEastAsia" w:hint="eastAsia"/>
                <w:szCs w:val="21"/>
              </w:rPr>
              <w:t>长石质</w:t>
            </w:r>
            <w:r>
              <w:rPr>
                <w:rFonts w:eastAsiaTheme="majorEastAsia"/>
                <w:szCs w:val="21"/>
              </w:rPr>
              <w:t>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hint="eastAsia"/>
                <w:szCs w:val="21"/>
              </w:rPr>
              <w:t>“</w:t>
            </w:r>
            <w:r>
              <w:rPr>
                <w:rFonts w:eastAsiaTheme="majorEastAsia"/>
                <w:szCs w:val="21"/>
              </w:rPr>
              <w:t>中低温烧结滑石瓷制备技术</w:t>
            </w:r>
            <w:r>
              <w:rPr>
                <w:rFonts w:eastAsiaTheme="majorEastAsia" w:hint="eastAsia"/>
                <w:szCs w:val="21"/>
              </w:rPr>
              <w:t>”，</w:t>
            </w:r>
            <w:r>
              <w:rPr>
                <w:rFonts w:eastAsiaTheme="majorEastAsia"/>
                <w:szCs w:val="21"/>
              </w:rPr>
              <w:t>“</w:t>
            </w:r>
            <w:r>
              <w:rPr>
                <w:rFonts w:eastAsiaTheme="majorEastAsia"/>
                <w:szCs w:val="21"/>
              </w:rPr>
              <w:t>膨胀系数小的透明无铅熔块</w:t>
            </w:r>
            <w:proofErr w:type="gramStart"/>
            <w:r>
              <w:rPr>
                <w:rFonts w:eastAsiaTheme="majorEastAsia"/>
                <w:szCs w:val="21"/>
              </w:rPr>
              <w:t>釉</w:t>
            </w:r>
            <w:proofErr w:type="gramEnd"/>
            <w:r>
              <w:rPr>
                <w:rFonts w:eastAsiaTheme="majorEastAsia"/>
                <w:szCs w:val="21"/>
              </w:rPr>
              <w:t>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堇青石低膨胀微晶</w:t>
            </w:r>
            <w:proofErr w:type="gramStart"/>
            <w:r>
              <w:rPr>
                <w:rFonts w:eastAsiaTheme="majorEastAsia"/>
                <w:szCs w:val="21"/>
              </w:rPr>
              <w:t>釉</w:t>
            </w:r>
            <w:proofErr w:type="gramEnd"/>
            <w:r>
              <w:rPr>
                <w:rFonts w:eastAsiaTheme="majorEastAsia"/>
                <w:szCs w:val="21"/>
              </w:rPr>
              <w:t>制备关键技术</w:t>
            </w:r>
            <w:r>
              <w:rPr>
                <w:rFonts w:eastAsiaTheme="majorEastAsia"/>
                <w:szCs w:val="21"/>
              </w:rPr>
              <w:t>”</w:t>
            </w:r>
            <w:r>
              <w:rPr>
                <w:rFonts w:eastAsiaTheme="majorEastAsia" w:hint="eastAsia"/>
                <w:szCs w:val="21"/>
              </w:rPr>
              <w:t>等七</w:t>
            </w:r>
            <w:r>
              <w:rPr>
                <w:rFonts w:eastAsiaTheme="majorEastAsia"/>
                <w:szCs w:val="21"/>
              </w:rPr>
              <w:t>项创新</w:t>
            </w:r>
            <w:r>
              <w:rPr>
                <w:rFonts w:eastAsiaTheme="majorEastAsia"/>
                <w:szCs w:val="21"/>
              </w:rPr>
              <w:lastRenderedPageBreak/>
              <w:t>技术研发和成果转化。</w:t>
            </w:r>
          </w:p>
        </w:tc>
      </w:tr>
      <w:tr w:rsidR="007D1513" w14:paraId="7351327D" w14:textId="77777777">
        <w:tc>
          <w:tcPr>
            <w:tcW w:w="959" w:type="dxa"/>
            <w:vAlign w:val="center"/>
          </w:tcPr>
          <w:p w14:paraId="078B186F" w14:textId="77777777" w:rsidR="007D1513" w:rsidRDefault="00000000">
            <w:pPr>
              <w:jc w:val="center"/>
              <w:rPr>
                <w:rFonts w:eastAsiaTheme="majorEastAsia"/>
                <w:szCs w:val="21"/>
              </w:rPr>
            </w:pPr>
            <w:r>
              <w:rPr>
                <w:rFonts w:eastAsiaTheme="majorEastAsia"/>
                <w:szCs w:val="21"/>
              </w:rPr>
              <w:lastRenderedPageBreak/>
              <w:t>江峰</w:t>
            </w:r>
          </w:p>
        </w:tc>
        <w:tc>
          <w:tcPr>
            <w:tcW w:w="709" w:type="dxa"/>
            <w:vAlign w:val="center"/>
          </w:tcPr>
          <w:p w14:paraId="7E35221A" w14:textId="77777777" w:rsidR="007D1513" w:rsidRDefault="00000000">
            <w:pPr>
              <w:jc w:val="center"/>
              <w:rPr>
                <w:rFonts w:eastAsiaTheme="majorEastAsia"/>
                <w:szCs w:val="21"/>
              </w:rPr>
            </w:pPr>
            <w:r>
              <w:rPr>
                <w:rFonts w:eastAsiaTheme="majorEastAsia"/>
                <w:szCs w:val="21"/>
              </w:rPr>
              <w:t>2</w:t>
            </w:r>
          </w:p>
        </w:tc>
        <w:tc>
          <w:tcPr>
            <w:tcW w:w="992" w:type="dxa"/>
            <w:vAlign w:val="center"/>
          </w:tcPr>
          <w:p w14:paraId="576A4019" w14:textId="77777777" w:rsidR="007D1513" w:rsidRDefault="00000000">
            <w:pPr>
              <w:pStyle w:val="a3"/>
              <w:jc w:val="center"/>
              <w:rPr>
                <w:rFonts w:eastAsiaTheme="majorEastAsia"/>
                <w:szCs w:val="21"/>
              </w:rPr>
            </w:pPr>
            <w:r>
              <w:t>陶瓷材料工程研究所所长</w:t>
            </w:r>
          </w:p>
        </w:tc>
        <w:tc>
          <w:tcPr>
            <w:tcW w:w="992" w:type="dxa"/>
            <w:vAlign w:val="center"/>
          </w:tcPr>
          <w:p w14:paraId="2229D447" w14:textId="77777777" w:rsidR="007D1513" w:rsidRDefault="00000000">
            <w:pPr>
              <w:jc w:val="center"/>
              <w:rPr>
                <w:rFonts w:eastAsiaTheme="majorEastAsia"/>
                <w:szCs w:val="21"/>
              </w:rPr>
            </w:pPr>
            <w:r>
              <w:rPr>
                <w:rFonts w:eastAsiaTheme="majorEastAsia"/>
                <w:szCs w:val="21"/>
              </w:rPr>
              <w:t>副教授</w:t>
            </w:r>
          </w:p>
        </w:tc>
        <w:tc>
          <w:tcPr>
            <w:tcW w:w="1134" w:type="dxa"/>
            <w:vAlign w:val="center"/>
          </w:tcPr>
          <w:p w14:paraId="39C16F6D"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4CDC74F3"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407F6BA3" w14:textId="77777777" w:rsidR="007D1513" w:rsidRDefault="00000000">
            <w:pP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w:t>
            </w:r>
            <w:proofErr w:type="gramStart"/>
            <w:r>
              <w:rPr>
                <w:rFonts w:eastAsiaTheme="majorEastAsia"/>
                <w:szCs w:val="21"/>
              </w:rPr>
              <w:t>釉</w:t>
            </w:r>
            <w:proofErr w:type="gramEnd"/>
            <w:r>
              <w:rPr>
                <w:rFonts w:eastAsiaTheme="majorEastAsia"/>
                <w:szCs w:val="21"/>
              </w:rPr>
              <w:t>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tc>
      </w:tr>
      <w:tr w:rsidR="007D1513" w14:paraId="328C3468" w14:textId="77777777">
        <w:tc>
          <w:tcPr>
            <w:tcW w:w="959" w:type="dxa"/>
            <w:vAlign w:val="center"/>
          </w:tcPr>
          <w:p w14:paraId="0D0AE34B" w14:textId="77777777" w:rsidR="007D1513" w:rsidRDefault="00000000">
            <w:pPr>
              <w:jc w:val="center"/>
              <w:rPr>
                <w:rFonts w:eastAsiaTheme="majorEastAsia"/>
                <w:szCs w:val="21"/>
              </w:rPr>
            </w:pPr>
            <w:r>
              <w:rPr>
                <w:rFonts w:eastAsiaTheme="majorEastAsia"/>
                <w:szCs w:val="21"/>
              </w:rPr>
              <w:t>苗立锋</w:t>
            </w:r>
          </w:p>
        </w:tc>
        <w:tc>
          <w:tcPr>
            <w:tcW w:w="709" w:type="dxa"/>
            <w:vAlign w:val="center"/>
          </w:tcPr>
          <w:p w14:paraId="75BE6DB7" w14:textId="77777777" w:rsidR="007D1513" w:rsidRDefault="00000000">
            <w:pPr>
              <w:jc w:val="center"/>
              <w:rPr>
                <w:rFonts w:eastAsiaTheme="majorEastAsia"/>
                <w:szCs w:val="21"/>
              </w:rPr>
            </w:pPr>
            <w:r>
              <w:rPr>
                <w:rFonts w:eastAsiaTheme="majorEastAsia"/>
                <w:szCs w:val="21"/>
              </w:rPr>
              <w:t>3</w:t>
            </w:r>
          </w:p>
        </w:tc>
        <w:tc>
          <w:tcPr>
            <w:tcW w:w="992" w:type="dxa"/>
            <w:vAlign w:val="center"/>
          </w:tcPr>
          <w:p w14:paraId="2583EB89" w14:textId="77777777" w:rsidR="007D1513" w:rsidRDefault="00000000">
            <w:pPr>
              <w:jc w:val="center"/>
              <w:rPr>
                <w:rFonts w:eastAsiaTheme="majorEastAsia"/>
                <w:szCs w:val="21"/>
              </w:rPr>
            </w:pPr>
            <w:r>
              <w:rPr>
                <w:rFonts w:eastAsiaTheme="majorEastAsia"/>
                <w:szCs w:val="21"/>
              </w:rPr>
              <w:t>教师</w:t>
            </w:r>
          </w:p>
        </w:tc>
        <w:tc>
          <w:tcPr>
            <w:tcW w:w="992" w:type="dxa"/>
            <w:vAlign w:val="center"/>
          </w:tcPr>
          <w:p w14:paraId="50EFA988" w14:textId="77777777" w:rsidR="007D1513" w:rsidRDefault="00000000">
            <w:pPr>
              <w:jc w:val="center"/>
              <w:rPr>
                <w:rFonts w:eastAsiaTheme="majorEastAsia"/>
                <w:szCs w:val="21"/>
              </w:rPr>
            </w:pPr>
            <w:r>
              <w:rPr>
                <w:rFonts w:eastAsiaTheme="majorEastAsia"/>
                <w:szCs w:val="21"/>
              </w:rPr>
              <w:t>正高级工程师</w:t>
            </w:r>
          </w:p>
        </w:tc>
        <w:tc>
          <w:tcPr>
            <w:tcW w:w="1134" w:type="dxa"/>
            <w:vAlign w:val="center"/>
          </w:tcPr>
          <w:p w14:paraId="15479A2E"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76F28D08"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52196032" w14:textId="77777777" w:rsidR="007D1513" w:rsidRDefault="00000000">
            <w:pP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w:t>
            </w:r>
            <w:r>
              <w:rPr>
                <w:rFonts w:eastAsiaTheme="majorEastAsia" w:hint="eastAsia"/>
                <w:szCs w:val="21"/>
              </w:rPr>
              <w:t>长石质</w:t>
            </w:r>
            <w:r>
              <w:rPr>
                <w:rFonts w:eastAsiaTheme="majorEastAsia"/>
                <w:szCs w:val="21"/>
              </w:rPr>
              <w:t>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hint="eastAsia"/>
                <w:szCs w:val="21"/>
              </w:rPr>
              <w:t>“</w:t>
            </w:r>
            <w:r>
              <w:rPr>
                <w:rFonts w:eastAsiaTheme="majorEastAsia"/>
                <w:szCs w:val="21"/>
              </w:rPr>
              <w:t>中低温烧结滑石瓷制备技术</w:t>
            </w:r>
            <w:r>
              <w:rPr>
                <w:rFonts w:eastAsiaTheme="majorEastAsia" w:hint="eastAsia"/>
                <w:szCs w:val="21"/>
              </w:rPr>
              <w:t>”，</w:t>
            </w:r>
            <w:r>
              <w:rPr>
                <w:rFonts w:eastAsiaTheme="majorEastAsia"/>
                <w:szCs w:val="21"/>
              </w:rPr>
              <w:t>“</w:t>
            </w:r>
            <w:r>
              <w:rPr>
                <w:rFonts w:eastAsiaTheme="majorEastAsia"/>
                <w:szCs w:val="21"/>
              </w:rPr>
              <w:t>膨胀系数小的透明无铅熔块</w:t>
            </w:r>
            <w:proofErr w:type="gramStart"/>
            <w:r>
              <w:rPr>
                <w:rFonts w:eastAsiaTheme="majorEastAsia"/>
                <w:szCs w:val="21"/>
              </w:rPr>
              <w:t>釉</w:t>
            </w:r>
            <w:proofErr w:type="gramEnd"/>
            <w:r>
              <w:rPr>
                <w:rFonts w:eastAsiaTheme="majorEastAsia"/>
                <w:szCs w:val="21"/>
              </w:rPr>
              <w:t>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堇青石低膨胀微晶</w:t>
            </w:r>
            <w:proofErr w:type="gramStart"/>
            <w:r>
              <w:rPr>
                <w:rFonts w:eastAsiaTheme="majorEastAsia"/>
                <w:szCs w:val="21"/>
              </w:rPr>
              <w:t>釉</w:t>
            </w:r>
            <w:proofErr w:type="gramEnd"/>
            <w:r>
              <w:rPr>
                <w:rFonts w:eastAsiaTheme="majorEastAsia"/>
                <w:szCs w:val="21"/>
              </w:rPr>
              <w:t>制备关键技术</w:t>
            </w:r>
            <w:r>
              <w:rPr>
                <w:rFonts w:eastAsiaTheme="majorEastAsia"/>
                <w:szCs w:val="21"/>
              </w:rPr>
              <w:t>”</w:t>
            </w:r>
            <w:r>
              <w:rPr>
                <w:rFonts w:eastAsiaTheme="majorEastAsia" w:hint="eastAsia"/>
                <w:szCs w:val="21"/>
              </w:rPr>
              <w:t>等七</w:t>
            </w:r>
            <w:r>
              <w:rPr>
                <w:rFonts w:eastAsiaTheme="majorEastAsia"/>
                <w:szCs w:val="21"/>
              </w:rPr>
              <w:t>项创新技术研发和成果转化。</w:t>
            </w:r>
          </w:p>
        </w:tc>
      </w:tr>
      <w:tr w:rsidR="007D1513" w14:paraId="10B50EF7" w14:textId="77777777">
        <w:tc>
          <w:tcPr>
            <w:tcW w:w="959" w:type="dxa"/>
            <w:shd w:val="clear" w:color="auto" w:fill="auto"/>
            <w:vAlign w:val="center"/>
          </w:tcPr>
          <w:p w14:paraId="47C3563E" w14:textId="77777777" w:rsidR="007D1513" w:rsidRDefault="00000000">
            <w:pPr>
              <w:jc w:val="center"/>
              <w:rPr>
                <w:rFonts w:eastAsiaTheme="majorEastAsia"/>
                <w:color w:val="000000" w:themeColor="text1"/>
                <w:szCs w:val="21"/>
              </w:rPr>
            </w:pPr>
            <w:r>
              <w:pict w14:anchorId="0DFCE1DF">
                <v:rect id="_x0000_s1026" style="position:absolute;left:0;text-align:left;margin-left:-2.35pt;margin-top:1.65pt;width:36.95pt;height:12.3pt;z-index:251659264;mso-position-horizontal-relative:text;mso-position-vertical-relative:text;mso-width-relative:page;mso-height-relative:page" filled="f"/>
              </w:pict>
            </w:r>
            <w:r>
              <w:rPr>
                <w:rFonts w:eastAsiaTheme="majorEastAsia"/>
                <w:color w:val="000000" w:themeColor="text1"/>
                <w:szCs w:val="21"/>
              </w:rPr>
              <w:t>江伟辉</w:t>
            </w:r>
          </w:p>
        </w:tc>
        <w:tc>
          <w:tcPr>
            <w:tcW w:w="709" w:type="dxa"/>
            <w:shd w:val="clear" w:color="auto" w:fill="auto"/>
            <w:vAlign w:val="center"/>
          </w:tcPr>
          <w:p w14:paraId="2BD067E9" w14:textId="77777777" w:rsidR="007D1513" w:rsidRDefault="00000000">
            <w:pPr>
              <w:jc w:val="center"/>
              <w:rPr>
                <w:rFonts w:eastAsiaTheme="majorEastAsia"/>
                <w:color w:val="000000" w:themeColor="text1"/>
                <w:szCs w:val="21"/>
              </w:rPr>
            </w:pPr>
            <w:r>
              <w:rPr>
                <w:rFonts w:eastAsiaTheme="majorEastAsia" w:hint="eastAsia"/>
                <w:color w:val="000000" w:themeColor="text1"/>
                <w:szCs w:val="21"/>
              </w:rPr>
              <w:t>4</w:t>
            </w:r>
          </w:p>
        </w:tc>
        <w:tc>
          <w:tcPr>
            <w:tcW w:w="992" w:type="dxa"/>
            <w:shd w:val="clear" w:color="auto" w:fill="auto"/>
            <w:vAlign w:val="center"/>
          </w:tcPr>
          <w:p w14:paraId="752F11E2" w14:textId="77777777" w:rsidR="007D1513" w:rsidRDefault="00000000">
            <w:pPr>
              <w:jc w:val="center"/>
              <w:rPr>
                <w:rFonts w:eastAsiaTheme="majorEastAsia"/>
                <w:color w:val="000000" w:themeColor="text1"/>
                <w:szCs w:val="21"/>
              </w:rPr>
            </w:pPr>
            <w:r>
              <w:rPr>
                <w:rFonts w:eastAsiaTheme="majorEastAsia"/>
                <w:color w:val="000000" w:themeColor="text1"/>
                <w:szCs w:val="21"/>
              </w:rPr>
              <w:t>教师</w:t>
            </w:r>
          </w:p>
        </w:tc>
        <w:tc>
          <w:tcPr>
            <w:tcW w:w="992" w:type="dxa"/>
            <w:shd w:val="clear" w:color="auto" w:fill="auto"/>
            <w:vAlign w:val="center"/>
          </w:tcPr>
          <w:p w14:paraId="29CE0CCE" w14:textId="77777777" w:rsidR="007D1513" w:rsidRDefault="00000000">
            <w:pPr>
              <w:jc w:val="center"/>
              <w:rPr>
                <w:rFonts w:eastAsiaTheme="majorEastAsia"/>
                <w:color w:val="000000" w:themeColor="text1"/>
                <w:szCs w:val="21"/>
              </w:rPr>
            </w:pPr>
            <w:r>
              <w:rPr>
                <w:rFonts w:eastAsiaTheme="majorEastAsia"/>
                <w:color w:val="000000" w:themeColor="text1"/>
                <w:szCs w:val="21"/>
              </w:rPr>
              <w:t>教授</w:t>
            </w:r>
          </w:p>
        </w:tc>
        <w:tc>
          <w:tcPr>
            <w:tcW w:w="1134" w:type="dxa"/>
            <w:shd w:val="clear" w:color="auto" w:fill="auto"/>
            <w:vAlign w:val="center"/>
          </w:tcPr>
          <w:p w14:paraId="60CDFE7F" w14:textId="77777777" w:rsidR="007D1513" w:rsidRDefault="00000000">
            <w:pPr>
              <w:jc w:val="center"/>
              <w:rPr>
                <w:rFonts w:eastAsiaTheme="majorEastAsia"/>
                <w:color w:val="000000" w:themeColor="text1"/>
                <w:szCs w:val="21"/>
              </w:rPr>
            </w:pPr>
            <w:r>
              <w:rPr>
                <w:rFonts w:eastAsiaTheme="majorEastAsia"/>
                <w:color w:val="000000" w:themeColor="text1"/>
                <w:szCs w:val="21"/>
              </w:rPr>
              <w:t>景德镇陶瓷大学</w:t>
            </w:r>
          </w:p>
        </w:tc>
        <w:tc>
          <w:tcPr>
            <w:tcW w:w="1134" w:type="dxa"/>
            <w:shd w:val="clear" w:color="auto" w:fill="auto"/>
            <w:vAlign w:val="center"/>
          </w:tcPr>
          <w:p w14:paraId="59A928CC" w14:textId="77777777" w:rsidR="007D1513" w:rsidRDefault="00000000">
            <w:pPr>
              <w:jc w:val="center"/>
              <w:rPr>
                <w:rFonts w:eastAsiaTheme="majorEastAsia"/>
                <w:color w:val="000000" w:themeColor="text1"/>
                <w:szCs w:val="21"/>
              </w:rPr>
            </w:pPr>
            <w:r>
              <w:rPr>
                <w:rFonts w:eastAsiaTheme="majorEastAsia"/>
                <w:color w:val="000000" w:themeColor="text1"/>
                <w:szCs w:val="21"/>
              </w:rPr>
              <w:t>景德镇陶瓷大学</w:t>
            </w:r>
          </w:p>
        </w:tc>
        <w:tc>
          <w:tcPr>
            <w:tcW w:w="2552" w:type="dxa"/>
            <w:vAlign w:val="center"/>
          </w:tcPr>
          <w:p w14:paraId="498F1212" w14:textId="77777777" w:rsidR="007D1513" w:rsidRDefault="00000000">
            <w:pPr>
              <w:rPr>
                <w:rFonts w:eastAsiaTheme="majorEastAsia"/>
                <w:color w:val="000000" w:themeColor="text1"/>
                <w:szCs w:val="21"/>
              </w:rPr>
            </w:pPr>
            <w:r>
              <w:rPr>
                <w:rFonts w:eastAsiaTheme="majorEastAsia"/>
                <w:color w:val="000000" w:themeColor="text1"/>
                <w:szCs w:val="21"/>
              </w:rPr>
              <w:t>项目主要参与者，参与</w:t>
            </w:r>
            <w:r>
              <w:rPr>
                <w:rFonts w:eastAsiaTheme="majorEastAsia"/>
                <w:szCs w:val="21"/>
              </w:rPr>
              <w:t>“</w:t>
            </w:r>
            <w:r>
              <w:rPr>
                <w:rFonts w:eastAsiaTheme="majorEastAsia"/>
                <w:szCs w:val="21"/>
              </w:rPr>
              <w:t>高性能</w:t>
            </w:r>
            <w:r>
              <w:rPr>
                <w:rFonts w:eastAsiaTheme="majorEastAsia" w:hint="eastAsia"/>
                <w:szCs w:val="21"/>
              </w:rPr>
              <w:t>长石质</w:t>
            </w:r>
            <w:r>
              <w:rPr>
                <w:rFonts w:eastAsiaTheme="majorEastAsia"/>
                <w:szCs w:val="21"/>
              </w:rPr>
              <w:t>瓷制备关键技术</w:t>
            </w:r>
            <w:r>
              <w:rPr>
                <w:rFonts w:eastAsiaTheme="majorEastAsia"/>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中低温烧结精骨瓷关键技术</w:t>
            </w:r>
            <w:r>
              <w:rPr>
                <w:rFonts w:eastAsiaTheme="majorEastAsia"/>
                <w:color w:val="000000" w:themeColor="text1"/>
                <w:szCs w:val="21"/>
              </w:rPr>
              <w:t>”</w:t>
            </w:r>
            <w:r>
              <w:rPr>
                <w:rFonts w:eastAsiaTheme="majorEastAsia"/>
                <w:color w:val="000000" w:themeColor="text1"/>
                <w:szCs w:val="21"/>
              </w:rPr>
              <w:t>，</w:t>
            </w:r>
            <w:r>
              <w:rPr>
                <w:rFonts w:eastAsiaTheme="majorEastAsia" w:hint="eastAsia"/>
                <w:color w:val="000000" w:themeColor="text1"/>
                <w:szCs w:val="21"/>
              </w:rPr>
              <w:t>“</w:t>
            </w:r>
            <w:r>
              <w:rPr>
                <w:rFonts w:eastAsiaTheme="majorEastAsia"/>
                <w:color w:val="000000" w:themeColor="text1"/>
                <w:szCs w:val="21"/>
              </w:rPr>
              <w:t>中低温烧结滑石瓷制备技术</w:t>
            </w:r>
            <w:r>
              <w:rPr>
                <w:rFonts w:eastAsiaTheme="majorEastAsia" w:hint="eastAsia"/>
                <w:color w:val="000000" w:themeColor="text1"/>
                <w:szCs w:val="21"/>
              </w:rPr>
              <w:t>”，</w:t>
            </w:r>
            <w:r>
              <w:rPr>
                <w:rFonts w:eastAsiaTheme="majorEastAsia"/>
                <w:color w:val="000000" w:themeColor="text1"/>
                <w:szCs w:val="21"/>
              </w:rPr>
              <w:t>“</w:t>
            </w:r>
            <w:r>
              <w:rPr>
                <w:rFonts w:eastAsiaTheme="majorEastAsia"/>
                <w:color w:val="000000" w:themeColor="text1"/>
                <w:szCs w:val="21"/>
              </w:rPr>
              <w:t>膨胀系数小的透明无铅熔块</w:t>
            </w:r>
            <w:proofErr w:type="gramStart"/>
            <w:r>
              <w:rPr>
                <w:rFonts w:eastAsiaTheme="majorEastAsia"/>
                <w:color w:val="000000" w:themeColor="text1"/>
                <w:szCs w:val="21"/>
              </w:rPr>
              <w:t>釉</w:t>
            </w:r>
            <w:proofErr w:type="gramEnd"/>
            <w:r>
              <w:rPr>
                <w:rFonts w:eastAsiaTheme="majorEastAsia"/>
                <w:color w:val="000000" w:themeColor="text1"/>
                <w:szCs w:val="21"/>
              </w:rPr>
              <w:t>制备技术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等静压成型日用瓷施釉技术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堇青石质耐热瓷制备关键技术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堇青石低膨胀微晶</w:t>
            </w:r>
            <w:proofErr w:type="gramStart"/>
            <w:r>
              <w:rPr>
                <w:rFonts w:eastAsiaTheme="majorEastAsia"/>
                <w:color w:val="000000" w:themeColor="text1"/>
                <w:szCs w:val="21"/>
              </w:rPr>
              <w:t>釉</w:t>
            </w:r>
            <w:proofErr w:type="gramEnd"/>
            <w:r>
              <w:rPr>
                <w:rFonts w:eastAsiaTheme="majorEastAsia"/>
                <w:color w:val="000000" w:themeColor="text1"/>
                <w:szCs w:val="21"/>
              </w:rPr>
              <w:t>制备关键技术</w:t>
            </w:r>
            <w:r>
              <w:rPr>
                <w:rFonts w:eastAsiaTheme="majorEastAsia"/>
                <w:color w:val="000000" w:themeColor="text1"/>
                <w:szCs w:val="21"/>
              </w:rPr>
              <w:t>”</w:t>
            </w:r>
            <w:r>
              <w:rPr>
                <w:rFonts w:eastAsiaTheme="majorEastAsia" w:hint="eastAsia"/>
                <w:szCs w:val="21"/>
              </w:rPr>
              <w:t>等七</w:t>
            </w:r>
            <w:r>
              <w:rPr>
                <w:rFonts w:eastAsiaTheme="majorEastAsia"/>
                <w:color w:val="000000" w:themeColor="text1"/>
                <w:szCs w:val="21"/>
              </w:rPr>
              <w:t>项创新技术研发</w:t>
            </w:r>
            <w:r>
              <w:rPr>
                <w:rFonts w:eastAsiaTheme="majorEastAsia" w:hint="eastAsia"/>
                <w:color w:val="000000" w:themeColor="text1"/>
                <w:szCs w:val="21"/>
              </w:rPr>
              <w:t>。</w:t>
            </w:r>
          </w:p>
        </w:tc>
      </w:tr>
      <w:tr w:rsidR="007D1513" w14:paraId="559BD171" w14:textId="77777777">
        <w:tc>
          <w:tcPr>
            <w:tcW w:w="959" w:type="dxa"/>
            <w:vAlign w:val="center"/>
          </w:tcPr>
          <w:p w14:paraId="0D0BC5B8" w14:textId="77777777" w:rsidR="007D1513" w:rsidRDefault="00000000">
            <w:pPr>
              <w:jc w:val="center"/>
              <w:rPr>
                <w:rFonts w:eastAsiaTheme="majorEastAsia"/>
                <w:szCs w:val="21"/>
              </w:rPr>
            </w:pPr>
            <w:r>
              <w:rPr>
                <w:rFonts w:eastAsiaTheme="majorEastAsia"/>
                <w:szCs w:val="21"/>
              </w:rPr>
              <w:t>刘健敏</w:t>
            </w:r>
          </w:p>
        </w:tc>
        <w:tc>
          <w:tcPr>
            <w:tcW w:w="709" w:type="dxa"/>
            <w:vAlign w:val="center"/>
          </w:tcPr>
          <w:p w14:paraId="17ACC8DC" w14:textId="77777777" w:rsidR="007D1513" w:rsidRDefault="00000000">
            <w:pPr>
              <w:jc w:val="center"/>
              <w:rPr>
                <w:rFonts w:eastAsiaTheme="majorEastAsia"/>
                <w:szCs w:val="21"/>
              </w:rPr>
            </w:pPr>
            <w:r>
              <w:rPr>
                <w:rFonts w:eastAsiaTheme="majorEastAsia" w:hint="eastAsia"/>
                <w:szCs w:val="21"/>
              </w:rPr>
              <w:t>5</w:t>
            </w:r>
          </w:p>
        </w:tc>
        <w:tc>
          <w:tcPr>
            <w:tcW w:w="992" w:type="dxa"/>
            <w:vAlign w:val="center"/>
          </w:tcPr>
          <w:p w14:paraId="5AA26F6B" w14:textId="77777777" w:rsidR="007D1513" w:rsidRDefault="00000000">
            <w:pPr>
              <w:jc w:val="center"/>
              <w:rPr>
                <w:rFonts w:eastAsiaTheme="majorEastAsia"/>
                <w:szCs w:val="21"/>
              </w:rPr>
            </w:pPr>
            <w:r>
              <w:rPr>
                <w:rFonts w:eastAsiaTheme="majorEastAsia"/>
                <w:szCs w:val="21"/>
              </w:rPr>
              <w:t>教师</w:t>
            </w:r>
          </w:p>
        </w:tc>
        <w:tc>
          <w:tcPr>
            <w:tcW w:w="992" w:type="dxa"/>
            <w:vAlign w:val="center"/>
          </w:tcPr>
          <w:p w14:paraId="2499515C" w14:textId="77777777" w:rsidR="007D1513" w:rsidRDefault="00000000">
            <w:pPr>
              <w:jc w:val="center"/>
              <w:rPr>
                <w:rFonts w:eastAsiaTheme="majorEastAsia"/>
                <w:szCs w:val="21"/>
              </w:rPr>
            </w:pPr>
            <w:r>
              <w:rPr>
                <w:rFonts w:eastAsiaTheme="majorEastAsia"/>
                <w:szCs w:val="21"/>
              </w:rPr>
              <w:t>教授</w:t>
            </w:r>
          </w:p>
        </w:tc>
        <w:tc>
          <w:tcPr>
            <w:tcW w:w="1134" w:type="dxa"/>
            <w:vAlign w:val="center"/>
          </w:tcPr>
          <w:p w14:paraId="28D30912"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430FB86D"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4D2312FA" w14:textId="77777777" w:rsidR="007D1513" w:rsidRDefault="00000000">
            <w:pP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w:t>
            </w:r>
            <w:r>
              <w:rPr>
                <w:rFonts w:eastAsiaTheme="majorEastAsia" w:hint="eastAsia"/>
                <w:szCs w:val="21"/>
              </w:rPr>
              <w:t>长石质</w:t>
            </w:r>
            <w:r>
              <w:rPr>
                <w:rFonts w:eastAsiaTheme="majorEastAsia"/>
                <w:szCs w:val="21"/>
              </w:rPr>
              <w:t>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hint="eastAsia"/>
                <w:color w:val="000000" w:themeColor="text1"/>
                <w:szCs w:val="21"/>
              </w:rPr>
              <w:t>“</w:t>
            </w:r>
            <w:r>
              <w:rPr>
                <w:rFonts w:eastAsiaTheme="majorEastAsia"/>
                <w:color w:val="000000" w:themeColor="text1"/>
                <w:szCs w:val="21"/>
              </w:rPr>
              <w:t>中低温烧结滑石瓷制备技术</w:t>
            </w:r>
            <w:r>
              <w:rPr>
                <w:rFonts w:eastAsiaTheme="majorEastAsia" w:hint="eastAsia"/>
                <w:color w:val="000000" w:themeColor="text1"/>
                <w:szCs w:val="21"/>
              </w:rPr>
              <w:t>”，</w:t>
            </w:r>
            <w:r>
              <w:rPr>
                <w:rFonts w:eastAsiaTheme="majorEastAsia"/>
                <w:szCs w:val="21"/>
              </w:rPr>
              <w:t>“</w:t>
            </w:r>
            <w:r>
              <w:rPr>
                <w:rFonts w:eastAsiaTheme="majorEastAsia"/>
                <w:szCs w:val="21"/>
              </w:rPr>
              <w:t>膨胀系数小的透明无铅熔块</w:t>
            </w:r>
            <w:proofErr w:type="gramStart"/>
            <w:r>
              <w:rPr>
                <w:rFonts w:eastAsiaTheme="majorEastAsia"/>
                <w:szCs w:val="21"/>
              </w:rPr>
              <w:t>釉</w:t>
            </w:r>
            <w:proofErr w:type="gramEnd"/>
            <w:r>
              <w:rPr>
                <w:rFonts w:eastAsiaTheme="majorEastAsia"/>
                <w:szCs w:val="21"/>
              </w:rPr>
              <w:t>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堇青石低膨胀微晶</w:t>
            </w:r>
            <w:proofErr w:type="gramStart"/>
            <w:r>
              <w:rPr>
                <w:rFonts w:eastAsiaTheme="majorEastAsia"/>
                <w:szCs w:val="21"/>
              </w:rPr>
              <w:t>釉</w:t>
            </w:r>
            <w:proofErr w:type="gramEnd"/>
            <w:r>
              <w:rPr>
                <w:rFonts w:eastAsiaTheme="majorEastAsia"/>
                <w:szCs w:val="21"/>
              </w:rPr>
              <w:t>制备关键技术</w:t>
            </w:r>
            <w:r>
              <w:rPr>
                <w:rFonts w:eastAsiaTheme="majorEastAsia"/>
                <w:szCs w:val="21"/>
              </w:rPr>
              <w:t>”</w:t>
            </w:r>
            <w:r>
              <w:rPr>
                <w:rFonts w:eastAsiaTheme="majorEastAsia" w:hint="eastAsia"/>
                <w:szCs w:val="21"/>
              </w:rPr>
              <w:t>等七</w:t>
            </w:r>
            <w:r>
              <w:rPr>
                <w:rFonts w:eastAsiaTheme="majorEastAsia"/>
                <w:szCs w:val="21"/>
              </w:rPr>
              <w:t>项</w:t>
            </w:r>
            <w:proofErr w:type="gramStart"/>
            <w:r>
              <w:rPr>
                <w:rFonts w:eastAsiaTheme="majorEastAsia"/>
                <w:szCs w:val="21"/>
              </w:rPr>
              <w:t>技术技术</w:t>
            </w:r>
            <w:proofErr w:type="gramEnd"/>
            <w:r>
              <w:rPr>
                <w:rFonts w:eastAsiaTheme="majorEastAsia"/>
                <w:szCs w:val="21"/>
              </w:rPr>
              <w:t>创新和成果转化。</w:t>
            </w:r>
          </w:p>
        </w:tc>
      </w:tr>
      <w:tr w:rsidR="007D1513" w14:paraId="4F7432B8" w14:textId="77777777">
        <w:tc>
          <w:tcPr>
            <w:tcW w:w="959" w:type="dxa"/>
            <w:vAlign w:val="center"/>
          </w:tcPr>
          <w:p w14:paraId="55BEC6F9" w14:textId="77777777" w:rsidR="007D1513" w:rsidRDefault="00000000">
            <w:pPr>
              <w:jc w:val="center"/>
              <w:rPr>
                <w:rFonts w:eastAsiaTheme="majorEastAsia"/>
                <w:szCs w:val="21"/>
              </w:rPr>
            </w:pPr>
            <w:r>
              <w:rPr>
                <w:rFonts w:eastAsiaTheme="majorEastAsia"/>
                <w:szCs w:val="21"/>
              </w:rPr>
              <w:lastRenderedPageBreak/>
              <w:t>梁健</w:t>
            </w:r>
          </w:p>
        </w:tc>
        <w:tc>
          <w:tcPr>
            <w:tcW w:w="709" w:type="dxa"/>
            <w:vAlign w:val="center"/>
          </w:tcPr>
          <w:p w14:paraId="12E42004" w14:textId="77777777" w:rsidR="007D1513" w:rsidRDefault="00000000">
            <w:pPr>
              <w:jc w:val="center"/>
              <w:rPr>
                <w:rFonts w:eastAsiaTheme="majorEastAsia"/>
                <w:szCs w:val="21"/>
              </w:rPr>
            </w:pPr>
            <w:r>
              <w:rPr>
                <w:rFonts w:eastAsiaTheme="majorEastAsia" w:hint="eastAsia"/>
                <w:szCs w:val="21"/>
              </w:rPr>
              <w:t>6</w:t>
            </w:r>
          </w:p>
        </w:tc>
        <w:tc>
          <w:tcPr>
            <w:tcW w:w="992" w:type="dxa"/>
            <w:vAlign w:val="center"/>
          </w:tcPr>
          <w:p w14:paraId="54ACFFF6" w14:textId="77777777" w:rsidR="007D1513" w:rsidRDefault="00000000">
            <w:pPr>
              <w:jc w:val="center"/>
              <w:rPr>
                <w:rFonts w:eastAsiaTheme="majorEastAsia"/>
                <w:szCs w:val="21"/>
              </w:rPr>
            </w:pPr>
            <w:r>
              <w:rPr>
                <w:rFonts w:eastAsiaTheme="majorEastAsia"/>
                <w:szCs w:val="21"/>
              </w:rPr>
              <w:t>国家日用及建筑陶瓷工程技术研究中心副主任</w:t>
            </w:r>
          </w:p>
        </w:tc>
        <w:tc>
          <w:tcPr>
            <w:tcW w:w="992" w:type="dxa"/>
            <w:vAlign w:val="center"/>
          </w:tcPr>
          <w:p w14:paraId="0BE4574A" w14:textId="77777777" w:rsidR="007D1513" w:rsidRDefault="00000000">
            <w:pPr>
              <w:jc w:val="center"/>
              <w:rPr>
                <w:rFonts w:eastAsiaTheme="majorEastAsia"/>
                <w:szCs w:val="21"/>
              </w:rPr>
            </w:pPr>
            <w:r>
              <w:rPr>
                <w:rFonts w:eastAsiaTheme="majorEastAsia"/>
                <w:szCs w:val="21"/>
              </w:rPr>
              <w:t>正高级工程师</w:t>
            </w:r>
          </w:p>
        </w:tc>
        <w:tc>
          <w:tcPr>
            <w:tcW w:w="1134" w:type="dxa"/>
            <w:vAlign w:val="center"/>
          </w:tcPr>
          <w:p w14:paraId="51F559F8"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4C895FC0"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4D2B2EBA" w14:textId="77777777" w:rsidR="007D1513" w:rsidRDefault="00000000">
            <w:pP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w:t>
            </w:r>
            <w:proofErr w:type="gramStart"/>
            <w:r>
              <w:rPr>
                <w:rFonts w:eastAsiaTheme="majorEastAsia"/>
                <w:szCs w:val="21"/>
              </w:rPr>
              <w:t>釉</w:t>
            </w:r>
            <w:proofErr w:type="gramEnd"/>
            <w:r>
              <w:rPr>
                <w:rFonts w:eastAsiaTheme="majorEastAsia"/>
                <w:szCs w:val="21"/>
              </w:rPr>
              <w:t>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p w14:paraId="0CAC7794" w14:textId="77777777" w:rsidR="007D1513" w:rsidRDefault="007D1513">
            <w:pPr>
              <w:jc w:val="center"/>
              <w:rPr>
                <w:rFonts w:eastAsiaTheme="majorEastAsia"/>
                <w:szCs w:val="21"/>
              </w:rPr>
            </w:pPr>
          </w:p>
        </w:tc>
      </w:tr>
      <w:tr w:rsidR="007D1513" w14:paraId="1ADFD66B" w14:textId="77777777">
        <w:tc>
          <w:tcPr>
            <w:tcW w:w="959" w:type="dxa"/>
            <w:shd w:val="clear" w:color="auto" w:fill="auto"/>
            <w:vAlign w:val="center"/>
          </w:tcPr>
          <w:p w14:paraId="37CAA166" w14:textId="77777777" w:rsidR="007D1513" w:rsidRDefault="00000000">
            <w:pPr>
              <w:jc w:val="center"/>
              <w:rPr>
                <w:rFonts w:eastAsiaTheme="majorEastAsia"/>
                <w:szCs w:val="21"/>
              </w:rPr>
            </w:pPr>
            <w:r>
              <w:rPr>
                <w:rFonts w:eastAsiaTheme="majorEastAsia"/>
                <w:szCs w:val="21"/>
              </w:rPr>
              <w:t>虞澎澎</w:t>
            </w:r>
          </w:p>
        </w:tc>
        <w:tc>
          <w:tcPr>
            <w:tcW w:w="709" w:type="dxa"/>
            <w:shd w:val="clear" w:color="auto" w:fill="auto"/>
            <w:vAlign w:val="center"/>
          </w:tcPr>
          <w:p w14:paraId="739E96C0" w14:textId="77777777" w:rsidR="007D1513" w:rsidRDefault="00000000">
            <w:pPr>
              <w:jc w:val="center"/>
              <w:rPr>
                <w:rFonts w:eastAsiaTheme="majorEastAsia"/>
                <w:szCs w:val="21"/>
              </w:rPr>
            </w:pPr>
            <w:r>
              <w:rPr>
                <w:rFonts w:eastAsiaTheme="majorEastAsia"/>
                <w:szCs w:val="21"/>
              </w:rPr>
              <w:t>7</w:t>
            </w:r>
          </w:p>
        </w:tc>
        <w:tc>
          <w:tcPr>
            <w:tcW w:w="992" w:type="dxa"/>
            <w:shd w:val="clear" w:color="auto" w:fill="auto"/>
            <w:vAlign w:val="center"/>
          </w:tcPr>
          <w:p w14:paraId="260A35A5" w14:textId="77777777" w:rsidR="007D1513" w:rsidRDefault="00000000">
            <w:pPr>
              <w:jc w:val="center"/>
              <w:rPr>
                <w:rFonts w:eastAsiaTheme="majorEastAsia"/>
                <w:szCs w:val="21"/>
              </w:rPr>
            </w:pPr>
            <w:r>
              <w:rPr>
                <w:rFonts w:eastAsiaTheme="majorEastAsia"/>
                <w:szCs w:val="21"/>
              </w:rPr>
              <w:t>教师</w:t>
            </w:r>
          </w:p>
        </w:tc>
        <w:tc>
          <w:tcPr>
            <w:tcW w:w="992" w:type="dxa"/>
            <w:shd w:val="clear" w:color="auto" w:fill="auto"/>
            <w:vAlign w:val="center"/>
          </w:tcPr>
          <w:p w14:paraId="70B8B203" w14:textId="77777777" w:rsidR="007D1513" w:rsidRDefault="00000000">
            <w:pPr>
              <w:jc w:val="center"/>
              <w:rPr>
                <w:rFonts w:eastAsiaTheme="majorEastAsia"/>
                <w:szCs w:val="21"/>
              </w:rPr>
            </w:pPr>
            <w:r>
              <w:rPr>
                <w:rFonts w:eastAsiaTheme="majorEastAsia"/>
                <w:szCs w:val="21"/>
              </w:rPr>
              <w:t>助理研究员</w:t>
            </w:r>
          </w:p>
        </w:tc>
        <w:tc>
          <w:tcPr>
            <w:tcW w:w="1134" w:type="dxa"/>
            <w:shd w:val="clear" w:color="auto" w:fill="auto"/>
            <w:vAlign w:val="center"/>
          </w:tcPr>
          <w:p w14:paraId="78920A55" w14:textId="77777777" w:rsidR="007D1513" w:rsidRDefault="00000000">
            <w:pPr>
              <w:jc w:val="center"/>
              <w:rPr>
                <w:rFonts w:eastAsiaTheme="majorEastAsia"/>
                <w:szCs w:val="21"/>
              </w:rPr>
            </w:pPr>
            <w:r>
              <w:rPr>
                <w:rFonts w:eastAsiaTheme="majorEastAsia"/>
                <w:szCs w:val="21"/>
              </w:rPr>
              <w:t>景德镇陶瓷大学</w:t>
            </w:r>
          </w:p>
        </w:tc>
        <w:tc>
          <w:tcPr>
            <w:tcW w:w="1134" w:type="dxa"/>
            <w:shd w:val="clear" w:color="auto" w:fill="auto"/>
            <w:vAlign w:val="center"/>
          </w:tcPr>
          <w:p w14:paraId="15A358CA" w14:textId="77777777" w:rsidR="007D1513" w:rsidRDefault="00000000">
            <w:pPr>
              <w:jc w:val="center"/>
              <w:rPr>
                <w:rFonts w:eastAsiaTheme="majorEastAsia"/>
                <w:szCs w:val="21"/>
              </w:rPr>
            </w:pPr>
            <w:r>
              <w:rPr>
                <w:rFonts w:eastAsiaTheme="majorEastAsia"/>
                <w:szCs w:val="21"/>
              </w:rPr>
              <w:t>景德镇陶瓷大学</w:t>
            </w:r>
          </w:p>
        </w:tc>
        <w:tc>
          <w:tcPr>
            <w:tcW w:w="2552" w:type="dxa"/>
            <w:shd w:val="clear" w:color="auto" w:fill="auto"/>
            <w:vAlign w:val="center"/>
          </w:tcPr>
          <w:p w14:paraId="3692053D" w14:textId="77777777" w:rsidR="007D1513" w:rsidRDefault="00000000">
            <w:pP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w:t>
            </w:r>
            <w:r>
              <w:rPr>
                <w:rFonts w:eastAsiaTheme="majorEastAsia" w:hint="eastAsia"/>
                <w:szCs w:val="21"/>
              </w:rPr>
              <w:t>长石质</w:t>
            </w:r>
            <w:r>
              <w:rPr>
                <w:rFonts w:eastAsiaTheme="majorEastAsia"/>
                <w:szCs w:val="21"/>
              </w:rPr>
              <w:t>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hint="eastAsia"/>
                <w:color w:val="000000" w:themeColor="text1"/>
                <w:szCs w:val="21"/>
              </w:rPr>
              <w:t>“</w:t>
            </w:r>
            <w:r>
              <w:rPr>
                <w:rFonts w:eastAsiaTheme="majorEastAsia"/>
                <w:color w:val="000000" w:themeColor="text1"/>
                <w:szCs w:val="21"/>
              </w:rPr>
              <w:t>中低温烧结滑石瓷制备技术</w:t>
            </w:r>
            <w:r>
              <w:rPr>
                <w:rFonts w:eastAsiaTheme="majorEastAsia" w:hint="eastAsia"/>
                <w:color w:val="000000" w:themeColor="text1"/>
                <w:szCs w:val="21"/>
              </w:rPr>
              <w:t>”，</w:t>
            </w:r>
            <w:r>
              <w:rPr>
                <w:rFonts w:eastAsiaTheme="majorEastAsia"/>
                <w:szCs w:val="21"/>
              </w:rPr>
              <w:t>“</w:t>
            </w:r>
            <w:r>
              <w:rPr>
                <w:rFonts w:eastAsiaTheme="majorEastAsia"/>
                <w:szCs w:val="21"/>
              </w:rPr>
              <w:t>膨胀系数小的透明无铅熔块</w:t>
            </w:r>
            <w:proofErr w:type="gramStart"/>
            <w:r>
              <w:rPr>
                <w:rFonts w:eastAsiaTheme="majorEastAsia"/>
                <w:szCs w:val="21"/>
              </w:rPr>
              <w:t>釉</w:t>
            </w:r>
            <w:proofErr w:type="gramEnd"/>
            <w:r>
              <w:rPr>
                <w:rFonts w:eastAsiaTheme="majorEastAsia"/>
                <w:szCs w:val="21"/>
              </w:rPr>
              <w:t>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hint="eastAsia"/>
                <w:szCs w:val="21"/>
              </w:rPr>
              <w:t>等五</w:t>
            </w:r>
            <w:r>
              <w:rPr>
                <w:rFonts w:eastAsiaTheme="majorEastAsia"/>
                <w:szCs w:val="21"/>
              </w:rPr>
              <w:t>项</w:t>
            </w:r>
            <w:proofErr w:type="gramStart"/>
            <w:r>
              <w:rPr>
                <w:rFonts w:eastAsiaTheme="majorEastAsia"/>
                <w:szCs w:val="21"/>
              </w:rPr>
              <w:t>技术技术</w:t>
            </w:r>
            <w:proofErr w:type="gramEnd"/>
            <w:r>
              <w:rPr>
                <w:rFonts w:eastAsiaTheme="majorEastAsia"/>
                <w:szCs w:val="21"/>
              </w:rPr>
              <w:t>创新和成果转化。</w:t>
            </w:r>
          </w:p>
        </w:tc>
      </w:tr>
      <w:tr w:rsidR="007D1513" w14:paraId="0E60D16A" w14:textId="77777777">
        <w:tc>
          <w:tcPr>
            <w:tcW w:w="959" w:type="dxa"/>
            <w:vAlign w:val="center"/>
          </w:tcPr>
          <w:p w14:paraId="183197DF" w14:textId="77777777" w:rsidR="007D1513" w:rsidRDefault="00000000">
            <w:pPr>
              <w:jc w:val="center"/>
              <w:rPr>
                <w:rFonts w:eastAsiaTheme="majorEastAsia"/>
                <w:szCs w:val="21"/>
              </w:rPr>
            </w:pPr>
            <w:r>
              <w:rPr>
                <w:rFonts w:eastAsiaTheme="majorEastAsia"/>
                <w:szCs w:val="21"/>
              </w:rPr>
              <w:t>谭训彦</w:t>
            </w:r>
          </w:p>
        </w:tc>
        <w:tc>
          <w:tcPr>
            <w:tcW w:w="709" w:type="dxa"/>
            <w:vAlign w:val="center"/>
          </w:tcPr>
          <w:p w14:paraId="419C070D" w14:textId="77777777" w:rsidR="007D1513" w:rsidRDefault="00000000">
            <w:pPr>
              <w:jc w:val="center"/>
              <w:rPr>
                <w:rFonts w:eastAsiaTheme="majorEastAsia"/>
                <w:szCs w:val="21"/>
              </w:rPr>
            </w:pPr>
            <w:r>
              <w:rPr>
                <w:rFonts w:eastAsiaTheme="majorEastAsia" w:hint="eastAsia"/>
                <w:szCs w:val="21"/>
              </w:rPr>
              <w:t>8</w:t>
            </w:r>
          </w:p>
        </w:tc>
        <w:tc>
          <w:tcPr>
            <w:tcW w:w="992" w:type="dxa"/>
            <w:vAlign w:val="center"/>
          </w:tcPr>
          <w:p w14:paraId="19C74AAD" w14:textId="77777777" w:rsidR="007D1513" w:rsidRDefault="00000000">
            <w:pPr>
              <w:jc w:val="center"/>
              <w:rPr>
                <w:rFonts w:eastAsiaTheme="majorEastAsia"/>
                <w:szCs w:val="21"/>
              </w:rPr>
            </w:pPr>
            <w:r>
              <w:rPr>
                <w:rFonts w:eastAsiaTheme="majorEastAsia"/>
                <w:szCs w:val="21"/>
              </w:rPr>
              <w:t>教师</w:t>
            </w:r>
          </w:p>
        </w:tc>
        <w:tc>
          <w:tcPr>
            <w:tcW w:w="992" w:type="dxa"/>
            <w:vAlign w:val="center"/>
          </w:tcPr>
          <w:p w14:paraId="0D88973B" w14:textId="77777777" w:rsidR="007D1513" w:rsidRDefault="00000000">
            <w:pPr>
              <w:jc w:val="center"/>
              <w:rPr>
                <w:rFonts w:eastAsiaTheme="majorEastAsia"/>
                <w:szCs w:val="21"/>
              </w:rPr>
            </w:pPr>
            <w:r>
              <w:rPr>
                <w:rFonts w:eastAsiaTheme="majorEastAsia"/>
                <w:szCs w:val="21"/>
              </w:rPr>
              <w:t>副教授</w:t>
            </w:r>
          </w:p>
        </w:tc>
        <w:tc>
          <w:tcPr>
            <w:tcW w:w="1134" w:type="dxa"/>
            <w:vAlign w:val="center"/>
          </w:tcPr>
          <w:p w14:paraId="4C1E77BE"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47E48E89"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263D07CC" w14:textId="77777777" w:rsidR="007D1513" w:rsidRDefault="00000000">
            <w:pP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w:t>
            </w:r>
            <w:r>
              <w:rPr>
                <w:rFonts w:eastAsiaTheme="majorEastAsia" w:hint="eastAsia"/>
                <w:szCs w:val="21"/>
              </w:rPr>
              <w:t>长石质</w:t>
            </w:r>
            <w:r>
              <w:rPr>
                <w:rFonts w:eastAsiaTheme="majorEastAsia"/>
                <w:szCs w:val="21"/>
              </w:rPr>
              <w:t>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hint="eastAsia"/>
                <w:color w:val="000000" w:themeColor="text1"/>
                <w:szCs w:val="21"/>
              </w:rPr>
              <w:t>“</w:t>
            </w:r>
            <w:r>
              <w:rPr>
                <w:rFonts w:eastAsiaTheme="majorEastAsia"/>
                <w:color w:val="000000" w:themeColor="text1"/>
                <w:szCs w:val="21"/>
              </w:rPr>
              <w:t>中低温烧结滑石瓷制备技术</w:t>
            </w:r>
            <w:r>
              <w:rPr>
                <w:rFonts w:eastAsiaTheme="majorEastAsia" w:hint="eastAsia"/>
                <w:color w:val="000000" w:themeColor="text1"/>
                <w:szCs w:val="21"/>
              </w:rPr>
              <w:t>”，</w:t>
            </w:r>
            <w:r>
              <w:rPr>
                <w:rFonts w:eastAsiaTheme="majorEastAsia"/>
                <w:szCs w:val="21"/>
              </w:rPr>
              <w:t>“</w:t>
            </w:r>
            <w:r>
              <w:rPr>
                <w:rFonts w:eastAsiaTheme="majorEastAsia"/>
                <w:szCs w:val="21"/>
              </w:rPr>
              <w:t>膨胀系数小的透明无铅熔块</w:t>
            </w:r>
            <w:proofErr w:type="gramStart"/>
            <w:r>
              <w:rPr>
                <w:rFonts w:eastAsiaTheme="majorEastAsia"/>
                <w:szCs w:val="21"/>
              </w:rPr>
              <w:t>釉</w:t>
            </w:r>
            <w:proofErr w:type="gramEnd"/>
            <w:r>
              <w:rPr>
                <w:rFonts w:eastAsiaTheme="majorEastAsia"/>
                <w:szCs w:val="21"/>
              </w:rPr>
              <w:t>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hint="eastAsia"/>
                <w:szCs w:val="21"/>
              </w:rPr>
              <w:t>等五</w:t>
            </w:r>
            <w:r>
              <w:rPr>
                <w:rFonts w:eastAsiaTheme="majorEastAsia"/>
                <w:szCs w:val="21"/>
              </w:rPr>
              <w:t>项创新</w:t>
            </w:r>
            <w:r>
              <w:rPr>
                <w:rFonts w:eastAsiaTheme="majorEastAsia" w:hint="eastAsia"/>
                <w:szCs w:val="21"/>
              </w:rPr>
              <w:t>技术研发</w:t>
            </w:r>
            <w:r>
              <w:rPr>
                <w:rFonts w:eastAsiaTheme="majorEastAsia"/>
                <w:szCs w:val="21"/>
              </w:rPr>
              <w:t>。</w:t>
            </w:r>
          </w:p>
        </w:tc>
      </w:tr>
      <w:tr w:rsidR="007D1513" w14:paraId="6310629C" w14:textId="77777777">
        <w:tc>
          <w:tcPr>
            <w:tcW w:w="959" w:type="dxa"/>
            <w:vAlign w:val="center"/>
          </w:tcPr>
          <w:p w14:paraId="334E7ABE" w14:textId="77777777" w:rsidR="007D1513" w:rsidRDefault="00000000">
            <w:pPr>
              <w:jc w:val="center"/>
              <w:rPr>
                <w:rFonts w:eastAsiaTheme="majorEastAsia"/>
                <w:szCs w:val="21"/>
              </w:rPr>
            </w:pPr>
            <w:r>
              <w:rPr>
                <w:rFonts w:eastAsiaTheme="majorEastAsia" w:hint="eastAsia"/>
                <w:szCs w:val="21"/>
              </w:rPr>
              <w:t>吴倩</w:t>
            </w:r>
          </w:p>
        </w:tc>
        <w:tc>
          <w:tcPr>
            <w:tcW w:w="709" w:type="dxa"/>
            <w:vAlign w:val="center"/>
          </w:tcPr>
          <w:p w14:paraId="64C79D71" w14:textId="77777777" w:rsidR="007D1513" w:rsidRDefault="00000000">
            <w:pPr>
              <w:jc w:val="center"/>
              <w:rPr>
                <w:rFonts w:eastAsiaTheme="majorEastAsia"/>
                <w:szCs w:val="21"/>
              </w:rPr>
            </w:pPr>
            <w:r>
              <w:rPr>
                <w:rFonts w:eastAsiaTheme="majorEastAsia" w:hint="eastAsia"/>
                <w:szCs w:val="21"/>
              </w:rPr>
              <w:t>9</w:t>
            </w:r>
          </w:p>
        </w:tc>
        <w:tc>
          <w:tcPr>
            <w:tcW w:w="992" w:type="dxa"/>
            <w:vAlign w:val="center"/>
          </w:tcPr>
          <w:p w14:paraId="58EFF0C2" w14:textId="77777777" w:rsidR="007D1513" w:rsidRDefault="00000000">
            <w:pPr>
              <w:jc w:val="center"/>
              <w:rPr>
                <w:rFonts w:eastAsiaTheme="majorEastAsia"/>
                <w:szCs w:val="21"/>
              </w:rPr>
            </w:pPr>
            <w:r>
              <w:rPr>
                <w:rFonts w:eastAsiaTheme="majorEastAsia"/>
                <w:szCs w:val="21"/>
              </w:rPr>
              <w:t>教师</w:t>
            </w:r>
          </w:p>
        </w:tc>
        <w:tc>
          <w:tcPr>
            <w:tcW w:w="992" w:type="dxa"/>
            <w:vAlign w:val="center"/>
          </w:tcPr>
          <w:p w14:paraId="07F43439" w14:textId="77777777" w:rsidR="007D1513" w:rsidRDefault="00000000">
            <w:pPr>
              <w:jc w:val="center"/>
              <w:rPr>
                <w:rFonts w:eastAsiaTheme="majorEastAsia"/>
                <w:szCs w:val="21"/>
              </w:rPr>
            </w:pPr>
            <w:r>
              <w:rPr>
                <w:rFonts w:eastAsiaTheme="majorEastAsia"/>
                <w:szCs w:val="21"/>
              </w:rPr>
              <w:t>高级工程师</w:t>
            </w:r>
          </w:p>
        </w:tc>
        <w:tc>
          <w:tcPr>
            <w:tcW w:w="1134" w:type="dxa"/>
            <w:vAlign w:val="center"/>
          </w:tcPr>
          <w:p w14:paraId="3E8417D8"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6C938897"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72EC01DD" w14:textId="77777777" w:rsidR="007D1513" w:rsidRDefault="00000000">
            <w:pPr>
              <w:jc w:val="cente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w:t>
            </w:r>
            <w:proofErr w:type="gramStart"/>
            <w:r>
              <w:rPr>
                <w:rFonts w:eastAsiaTheme="majorEastAsia"/>
                <w:szCs w:val="21"/>
              </w:rPr>
              <w:t>釉</w:t>
            </w:r>
            <w:proofErr w:type="gramEnd"/>
            <w:r>
              <w:rPr>
                <w:rFonts w:eastAsiaTheme="majorEastAsia"/>
                <w:szCs w:val="21"/>
              </w:rPr>
              <w:t>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tc>
      </w:tr>
      <w:tr w:rsidR="007D1513" w14:paraId="55EDD7D8" w14:textId="77777777">
        <w:trPr>
          <w:trHeight w:val="70"/>
        </w:trPr>
        <w:tc>
          <w:tcPr>
            <w:tcW w:w="959" w:type="dxa"/>
            <w:vAlign w:val="center"/>
          </w:tcPr>
          <w:p w14:paraId="06A3E719" w14:textId="77777777" w:rsidR="007D1513" w:rsidRDefault="00000000">
            <w:pPr>
              <w:jc w:val="center"/>
              <w:rPr>
                <w:rFonts w:eastAsiaTheme="majorEastAsia"/>
                <w:szCs w:val="21"/>
              </w:rPr>
            </w:pPr>
            <w:r>
              <w:rPr>
                <w:rFonts w:eastAsiaTheme="majorEastAsia"/>
                <w:szCs w:val="21"/>
              </w:rPr>
              <w:t>徐贵荣</w:t>
            </w:r>
          </w:p>
        </w:tc>
        <w:tc>
          <w:tcPr>
            <w:tcW w:w="709" w:type="dxa"/>
            <w:vAlign w:val="center"/>
          </w:tcPr>
          <w:p w14:paraId="58E55730" w14:textId="77777777" w:rsidR="007D1513" w:rsidRDefault="00000000">
            <w:pPr>
              <w:jc w:val="center"/>
              <w:rPr>
                <w:rFonts w:eastAsiaTheme="majorEastAsia"/>
                <w:szCs w:val="21"/>
              </w:rPr>
            </w:pPr>
            <w:r>
              <w:rPr>
                <w:rFonts w:eastAsiaTheme="majorEastAsia" w:hint="eastAsia"/>
                <w:szCs w:val="21"/>
              </w:rPr>
              <w:t>10</w:t>
            </w:r>
          </w:p>
        </w:tc>
        <w:tc>
          <w:tcPr>
            <w:tcW w:w="992" w:type="dxa"/>
            <w:vAlign w:val="center"/>
          </w:tcPr>
          <w:p w14:paraId="714EB39C" w14:textId="77777777" w:rsidR="007D1513" w:rsidRDefault="00000000">
            <w:pPr>
              <w:jc w:val="center"/>
              <w:rPr>
                <w:rFonts w:eastAsiaTheme="majorEastAsia"/>
                <w:szCs w:val="21"/>
              </w:rPr>
            </w:pPr>
            <w:r>
              <w:rPr>
                <w:rFonts w:eastAsiaTheme="majorEastAsia"/>
                <w:szCs w:val="21"/>
              </w:rPr>
              <w:t>教师</w:t>
            </w:r>
          </w:p>
        </w:tc>
        <w:tc>
          <w:tcPr>
            <w:tcW w:w="992" w:type="dxa"/>
            <w:vAlign w:val="center"/>
          </w:tcPr>
          <w:p w14:paraId="734D6C71" w14:textId="77777777" w:rsidR="007D1513" w:rsidRDefault="00000000">
            <w:pPr>
              <w:jc w:val="center"/>
              <w:rPr>
                <w:rFonts w:eastAsiaTheme="majorEastAsia"/>
                <w:szCs w:val="21"/>
              </w:rPr>
            </w:pPr>
            <w:r>
              <w:rPr>
                <w:rFonts w:eastAsiaTheme="majorEastAsia"/>
                <w:szCs w:val="21"/>
              </w:rPr>
              <w:t>高级工程师</w:t>
            </w:r>
          </w:p>
        </w:tc>
        <w:tc>
          <w:tcPr>
            <w:tcW w:w="1134" w:type="dxa"/>
            <w:vAlign w:val="center"/>
          </w:tcPr>
          <w:p w14:paraId="7C462628" w14:textId="77777777" w:rsidR="007D1513" w:rsidRDefault="00000000">
            <w:pPr>
              <w:jc w:val="center"/>
              <w:rPr>
                <w:rFonts w:eastAsiaTheme="majorEastAsia"/>
                <w:szCs w:val="21"/>
              </w:rPr>
            </w:pPr>
            <w:r>
              <w:rPr>
                <w:rFonts w:eastAsiaTheme="majorEastAsia"/>
                <w:szCs w:val="21"/>
              </w:rPr>
              <w:t>景德镇陶瓷大学</w:t>
            </w:r>
          </w:p>
        </w:tc>
        <w:tc>
          <w:tcPr>
            <w:tcW w:w="1134" w:type="dxa"/>
            <w:vAlign w:val="center"/>
          </w:tcPr>
          <w:p w14:paraId="2A32B728" w14:textId="77777777" w:rsidR="007D1513" w:rsidRDefault="00000000">
            <w:pPr>
              <w:jc w:val="center"/>
              <w:rPr>
                <w:rFonts w:eastAsiaTheme="majorEastAsia"/>
                <w:szCs w:val="21"/>
              </w:rPr>
            </w:pPr>
            <w:r>
              <w:rPr>
                <w:rFonts w:eastAsiaTheme="majorEastAsia"/>
                <w:szCs w:val="21"/>
              </w:rPr>
              <w:t>景德镇陶瓷大学</w:t>
            </w:r>
          </w:p>
        </w:tc>
        <w:tc>
          <w:tcPr>
            <w:tcW w:w="2552" w:type="dxa"/>
            <w:vAlign w:val="center"/>
          </w:tcPr>
          <w:p w14:paraId="76A93F49" w14:textId="77777777" w:rsidR="007D1513" w:rsidRDefault="00000000">
            <w:pPr>
              <w:jc w:val="cente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w:t>
            </w:r>
            <w:proofErr w:type="gramStart"/>
            <w:r>
              <w:rPr>
                <w:rFonts w:eastAsiaTheme="majorEastAsia"/>
                <w:szCs w:val="21"/>
              </w:rPr>
              <w:t>釉</w:t>
            </w:r>
            <w:proofErr w:type="gramEnd"/>
            <w:r>
              <w:rPr>
                <w:rFonts w:eastAsiaTheme="majorEastAsia"/>
                <w:szCs w:val="21"/>
              </w:rPr>
              <w:t>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tc>
      </w:tr>
    </w:tbl>
    <w:p w14:paraId="207E4AEB" w14:textId="77777777" w:rsidR="007D1513" w:rsidRDefault="007D1513">
      <w:pPr>
        <w:spacing w:line="380" w:lineRule="exact"/>
        <w:rPr>
          <w:rFonts w:eastAsiaTheme="majorEastAsia"/>
          <w:b/>
          <w:sz w:val="24"/>
        </w:rPr>
      </w:pPr>
    </w:p>
    <w:p w14:paraId="280CDDDB" w14:textId="77777777" w:rsidR="007D1513" w:rsidRDefault="00000000">
      <w:pPr>
        <w:spacing w:line="360" w:lineRule="auto"/>
        <w:rPr>
          <w:rFonts w:eastAsiaTheme="majorEastAsia"/>
          <w:b/>
          <w:sz w:val="24"/>
        </w:rPr>
      </w:pPr>
      <w:r>
        <w:rPr>
          <w:rFonts w:eastAsiaTheme="majorEastAsia"/>
          <w:b/>
          <w:sz w:val="24"/>
        </w:rPr>
        <w:t>主要完成单位情况：</w:t>
      </w:r>
    </w:p>
    <w:p w14:paraId="10A7F526" w14:textId="77777777" w:rsidR="007D1513" w:rsidRDefault="00000000">
      <w:pPr>
        <w:spacing w:line="360" w:lineRule="auto"/>
        <w:rPr>
          <w:sz w:val="24"/>
        </w:rPr>
      </w:pPr>
      <w:r>
        <w:rPr>
          <w:rFonts w:ascii="宋体" w:hAnsi="宋体" w:cs="宋体" w:hint="eastAsia"/>
          <w:sz w:val="24"/>
        </w:rPr>
        <w:t>第一完成单位,</w:t>
      </w:r>
      <w:r>
        <w:rPr>
          <w:sz w:val="24"/>
        </w:rPr>
        <w:t>景德镇陶瓷大学，为本项目的实施提供了</w:t>
      </w:r>
      <w:r>
        <w:rPr>
          <w:rFonts w:hint="eastAsia"/>
          <w:sz w:val="24"/>
        </w:rPr>
        <w:t>直接</w:t>
      </w:r>
      <w:r>
        <w:rPr>
          <w:sz w:val="24"/>
        </w:rPr>
        <w:t>的平台支撑</w:t>
      </w:r>
      <w:r>
        <w:rPr>
          <w:rFonts w:hint="eastAsia"/>
          <w:sz w:val="24"/>
        </w:rPr>
        <w:t>。</w:t>
      </w:r>
    </w:p>
    <w:p w14:paraId="16747D70" w14:textId="77777777" w:rsidR="007D1513" w:rsidRDefault="007D1513">
      <w:pPr>
        <w:rPr>
          <w:rFonts w:eastAsiaTheme="majorEastAsia"/>
        </w:rPr>
      </w:pPr>
    </w:p>
    <w:sectPr w:rsidR="007D15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ZmYzFlN2Q5YjY5MzZiYjZmOTlmNTgwNGVlMTY3OWYifQ=="/>
    <w:docVar w:name="KSO_WPS_MARK_KEY" w:val="3ccd6ef0-562a-4225-8c74-8282a3c23ea3"/>
  </w:docVars>
  <w:rsids>
    <w:rsidRoot w:val="0061072C"/>
    <w:rsid w:val="00006822"/>
    <w:rsid w:val="000312E1"/>
    <w:rsid w:val="00072B9F"/>
    <w:rsid w:val="000D0175"/>
    <w:rsid w:val="00101196"/>
    <w:rsid w:val="0013320F"/>
    <w:rsid w:val="0016199B"/>
    <w:rsid w:val="00181A91"/>
    <w:rsid w:val="001F3E81"/>
    <w:rsid w:val="002218F1"/>
    <w:rsid w:val="002346B9"/>
    <w:rsid w:val="0024229B"/>
    <w:rsid w:val="002C1102"/>
    <w:rsid w:val="002D1490"/>
    <w:rsid w:val="002F2703"/>
    <w:rsid w:val="0031789B"/>
    <w:rsid w:val="0032043C"/>
    <w:rsid w:val="003310B6"/>
    <w:rsid w:val="003659DA"/>
    <w:rsid w:val="00391A24"/>
    <w:rsid w:val="00396D74"/>
    <w:rsid w:val="003B71A6"/>
    <w:rsid w:val="00427448"/>
    <w:rsid w:val="00435122"/>
    <w:rsid w:val="0043792A"/>
    <w:rsid w:val="004519A6"/>
    <w:rsid w:val="004571E2"/>
    <w:rsid w:val="00461BFF"/>
    <w:rsid w:val="00476146"/>
    <w:rsid w:val="004767C3"/>
    <w:rsid w:val="0048519A"/>
    <w:rsid w:val="004940ED"/>
    <w:rsid w:val="004C21B2"/>
    <w:rsid w:val="004E106B"/>
    <w:rsid w:val="004F00F7"/>
    <w:rsid w:val="00503428"/>
    <w:rsid w:val="00503A7F"/>
    <w:rsid w:val="00526F22"/>
    <w:rsid w:val="0053788C"/>
    <w:rsid w:val="00546A9B"/>
    <w:rsid w:val="00581A74"/>
    <w:rsid w:val="005C0993"/>
    <w:rsid w:val="0061072C"/>
    <w:rsid w:val="00612BB5"/>
    <w:rsid w:val="0061321D"/>
    <w:rsid w:val="00715ACD"/>
    <w:rsid w:val="00732D76"/>
    <w:rsid w:val="007350B9"/>
    <w:rsid w:val="00747585"/>
    <w:rsid w:val="00762917"/>
    <w:rsid w:val="00781576"/>
    <w:rsid w:val="00792A43"/>
    <w:rsid w:val="007A3D1E"/>
    <w:rsid w:val="007B5B2B"/>
    <w:rsid w:val="007D1513"/>
    <w:rsid w:val="0081480A"/>
    <w:rsid w:val="00866F36"/>
    <w:rsid w:val="00883B42"/>
    <w:rsid w:val="00884812"/>
    <w:rsid w:val="008C4708"/>
    <w:rsid w:val="008D11DA"/>
    <w:rsid w:val="008F6AAB"/>
    <w:rsid w:val="00947C1C"/>
    <w:rsid w:val="009A41E7"/>
    <w:rsid w:val="009D026A"/>
    <w:rsid w:val="00AA47A4"/>
    <w:rsid w:val="00AD48E4"/>
    <w:rsid w:val="00AD5355"/>
    <w:rsid w:val="00AE4E3D"/>
    <w:rsid w:val="00AF53B2"/>
    <w:rsid w:val="00B074F0"/>
    <w:rsid w:val="00B5328E"/>
    <w:rsid w:val="00B654D6"/>
    <w:rsid w:val="00B960C9"/>
    <w:rsid w:val="00BD67D6"/>
    <w:rsid w:val="00C01FFA"/>
    <w:rsid w:val="00C44C01"/>
    <w:rsid w:val="00C8298A"/>
    <w:rsid w:val="00C87519"/>
    <w:rsid w:val="00CA54B3"/>
    <w:rsid w:val="00CB5733"/>
    <w:rsid w:val="00CC09D3"/>
    <w:rsid w:val="00CC56C4"/>
    <w:rsid w:val="00CE77A5"/>
    <w:rsid w:val="00D01326"/>
    <w:rsid w:val="00D03837"/>
    <w:rsid w:val="00D72B42"/>
    <w:rsid w:val="00DB5E60"/>
    <w:rsid w:val="00DC06BC"/>
    <w:rsid w:val="00E15979"/>
    <w:rsid w:val="00E4376F"/>
    <w:rsid w:val="00E56B33"/>
    <w:rsid w:val="00ED58F2"/>
    <w:rsid w:val="00F0130E"/>
    <w:rsid w:val="00F34CC5"/>
    <w:rsid w:val="00F46301"/>
    <w:rsid w:val="00FA50E6"/>
    <w:rsid w:val="00FA604A"/>
    <w:rsid w:val="00FF5283"/>
    <w:rsid w:val="00FF71B1"/>
    <w:rsid w:val="03E74BAE"/>
    <w:rsid w:val="0EC96C3C"/>
    <w:rsid w:val="105F25B2"/>
    <w:rsid w:val="173A6155"/>
    <w:rsid w:val="1A75390A"/>
    <w:rsid w:val="2133756C"/>
    <w:rsid w:val="2170011F"/>
    <w:rsid w:val="263C5916"/>
    <w:rsid w:val="273F5CB3"/>
    <w:rsid w:val="292B18ED"/>
    <w:rsid w:val="38D05CF4"/>
    <w:rsid w:val="3BAF353E"/>
    <w:rsid w:val="3F04609B"/>
    <w:rsid w:val="4134505A"/>
    <w:rsid w:val="43972AD9"/>
    <w:rsid w:val="4CE6787B"/>
    <w:rsid w:val="54366124"/>
    <w:rsid w:val="54E3536F"/>
    <w:rsid w:val="657B2B5D"/>
    <w:rsid w:val="66301C2F"/>
    <w:rsid w:val="74BB73EF"/>
    <w:rsid w:val="76EA07EF"/>
    <w:rsid w:val="7895069E"/>
    <w:rsid w:val="7AC552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77A6BC7F"/>
  <w15:docId w15:val="{D887475F-6418-47EA-868F-286D2033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uiPriority w:val="99"/>
    <w:qFormat/>
    <w:pPr>
      <w:spacing w:line="360" w:lineRule="auto"/>
      <w:ind w:firstLineChars="200" w:firstLine="480"/>
    </w:pPr>
    <w:rPr>
      <w:rFonts w:ascii="仿宋_GB2312" w:hAnsi="Calibri"/>
      <w:sz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annotation reference"/>
    <w:basedOn w:val="a0"/>
    <w:uiPriority w:val="99"/>
    <w:semiHidden/>
    <w:unhideWhenUsed/>
    <w:qFormat/>
    <w:rPr>
      <w:sz w:val="21"/>
      <w:szCs w:val="21"/>
    </w:rPr>
  </w:style>
  <w:style w:type="character" w:customStyle="1" w:styleId="a6">
    <w:name w:val="纯文本 字符"/>
    <w:basedOn w:val="a0"/>
    <w:link w:val="a5"/>
    <w:uiPriority w:val="99"/>
    <w:qFormat/>
    <w:rPr>
      <w:rFonts w:ascii="仿宋_GB2312" w:eastAsia="宋体" w:hAnsi="Calibri" w:cs="Times New Roman"/>
      <w:sz w:val="24"/>
      <w:szCs w:val="24"/>
    </w:rPr>
  </w:style>
  <w:style w:type="character" w:customStyle="1" w:styleId="ac">
    <w:name w:val="页眉 字符"/>
    <w:basedOn w:val="a0"/>
    <w:link w:val="ab"/>
    <w:uiPriority w:val="99"/>
    <w:qFormat/>
    <w:rPr>
      <w:rFonts w:ascii="Times New Roman" w:eastAsia="宋体" w:hAnsi="Times New Roman" w:cs="Times New Roman"/>
      <w:sz w:val="18"/>
      <w:szCs w:val="18"/>
    </w:rPr>
  </w:style>
  <w:style w:type="character" w:customStyle="1" w:styleId="aa">
    <w:name w:val="页脚 字符"/>
    <w:basedOn w:val="a0"/>
    <w:link w:val="a9"/>
    <w:uiPriority w:val="99"/>
    <w:qFormat/>
    <w:rPr>
      <w:rFonts w:ascii="Times New Roman" w:eastAsia="宋体" w:hAnsi="Times New Roman" w:cs="Times New Roman"/>
      <w:sz w:val="18"/>
      <w:szCs w:val="18"/>
    </w:r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4"/>
    </w:rPr>
  </w:style>
  <w:style w:type="character" w:customStyle="1" w:styleId="af">
    <w:name w:val="批注主题 字符"/>
    <w:basedOn w:val="a4"/>
    <w:link w:val="ae"/>
    <w:uiPriority w:val="99"/>
    <w:semiHidden/>
    <w:qFormat/>
    <w:rPr>
      <w:rFonts w:ascii="Times New Roman" w:eastAsia="宋体" w:hAnsi="Times New Roman" w:cs="Times New Roman"/>
      <w:b/>
      <w:bCs/>
      <w:kern w:val="2"/>
      <w:sz w:val="21"/>
      <w:szCs w:val="24"/>
    </w:rPr>
  </w:style>
  <w:style w:type="character" w:customStyle="1" w:styleId="a8">
    <w:name w:val="批注框文本 字符"/>
    <w:basedOn w:val="a0"/>
    <w:link w:val="a7"/>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s.cnki.net/kcms2/author/detail?v=_dQyPpHgqRvm_WvMDCDYThcRUd6hIzbmNBp8QvHYgZde-rtzXqMpwplUHHkbz8EEskBgpLbjCZ_kUmbdQCojwETrtFQ7vS-AcBsY64C5NIVwm02EoBfWwmcxNfL6wAA1&amp;uniplatform=NZKPT&amp;language=CH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ns.cnki.net/kcms2/author/detail?v=_dQyPpHgqRvm_WvMDCDYThcRUd6hIzbmztW0M9jOnpBYbnPNqcFerj0WR5GMd73DNpAP_VnJ6LAPSAih0k33uMr1PAhXGwiWvdxh9M6FskLfSRwnkkmNL9HZb_tfr-LJ&amp;uniplatform=NZKPT&amp;language=CHS" TargetMode="External"/><Relationship Id="rId12" Type="http://schemas.openxmlformats.org/officeDocument/2006/relationships/hyperlink" Target="https://kns.cnki.net/kcms2/author/detail?v=_dQyPpHgqRvm_WvMDCDYThcRUd6hIzbmhH9IDo9DGGL5wGPE6Yvbc5OgwmCnyirPc16q8yR3LD9Mp3N5v_vcHgX7wlz_ZFSIPnI5_3YOi1aARH40lOswno6XGr3la35x&amp;uniplatform=NZKPT&amp;language=CH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kns.cnki.net/kcms2/article/abstract?v=ZODoBDhYdpd3U9etBgCJpQrOkgquNHF8AQIhk4YIHc4JpbwgZaCulRC9j0v0xTkoPQ9kVPFk_GbDFvhoWd1aSslPfKIAmddjyzKygM5DpEh15WcLoyYTQCN7us4gl572lHsLHq3UVAV1wQOQuelZvXlLW--RdwPLrGAJ8bPJFf7YicEXqxUAXf3nScgE2XQrLzAQCBke-fpubke3TFVX0aAnTka5SzH63gPuk7fFVjJkdr6UIX69Tw==&amp;uniplatform=NZKPT&amp;language=CHS" TargetMode="External"/><Relationship Id="rId11" Type="http://schemas.openxmlformats.org/officeDocument/2006/relationships/hyperlink" Target="https://kns.cnki.net/kcms2/author/detail?v=_dQyPpHgqRvm_WvMDCDYThcRUd6hIzbms4tq18brjZStTILHUF8r2qCFX1R0q90nvLpT9myOI6Gfs8ZNFZFMzkkvh9YapCJFDWRWRrgnvtcwSYA5KRYiMg==&amp;uniplatform=NZKPT&amp;language=CHS" TargetMode="External"/><Relationship Id="rId5" Type="http://schemas.openxmlformats.org/officeDocument/2006/relationships/hyperlink" Target="http://172.30.104.58/business/product/patent.do?actionType=view&amp;bean.id=2c9ee8ba7e431a1e017e5262ab2305b4" TargetMode="External"/><Relationship Id="rId10" Type="http://schemas.openxmlformats.org/officeDocument/2006/relationships/hyperlink" Target="https://kns.cnki.net/kcms2/author/detail?v=_dQyPpHgqRvm_WvMDCDYThcRUd6hIzbmFauq0iia3wqkUlUzP7_xCr5EODmKYeKP74AdY8GRIl7FcuMdegmnDAt3T-z-xlxLddAd4Ie60S-SHMxwjXAGpA==&amp;uniplatform=NZKPT&amp;language=CHS" TargetMode="External"/><Relationship Id="rId4" Type="http://schemas.openxmlformats.org/officeDocument/2006/relationships/webSettings" Target="webSettings.xml"/><Relationship Id="rId9" Type="http://schemas.openxmlformats.org/officeDocument/2006/relationships/hyperlink" Target="https://kns.cnki.net/kcms2/author/detail?v=_dQyPpHgqRvm_WvMDCDYThcRUd6hIzbm-H0Fcfo1lonug1lNeBINST6OwotcG9kwg0y6CzUUIVQdpeCqt5ooZBZNcZ9OOmniocJzbE_yfo3yvFoGG5-04WgXXGCP5yVn&amp;uniplatform=NZKPT&amp;language=CH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929</Words>
  <Characters>5298</Characters>
  <Application>Microsoft Office Word</Application>
  <DocSecurity>0</DocSecurity>
  <Lines>44</Lines>
  <Paragraphs>12</Paragraphs>
  <ScaleCrop>false</ScaleCrop>
  <Company>Hewlett-Packard Company</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魏红兵</dc:creator>
  <cp:lastModifiedBy>yu mao</cp:lastModifiedBy>
  <cp:revision>6</cp:revision>
  <dcterms:created xsi:type="dcterms:W3CDTF">2024-11-08T03:18:00Z</dcterms:created>
  <dcterms:modified xsi:type="dcterms:W3CDTF">2024-12-23T01:04:00Z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5408083F77664E2980916994AAEBB4F3_13</vt:lpwstr>
  </property>
</Properties>
</file>