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BDF10" w14:textId="0168D02B" w:rsidR="00ED3AFA" w:rsidRPr="00E163C3" w:rsidRDefault="00ED3AFA" w:rsidP="00E163C3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562"/>
        <w:rPr>
          <w:rFonts w:ascii="仿宋" w:eastAsia="仿宋" w:hAnsi="仿宋" w:cs="仿宋" w:hint="eastAsia"/>
          <w:bCs/>
          <w:sz w:val="28"/>
          <w:szCs w:val="28"/>
        </w:rPr>
      </w:pPr>
      <w:r w:rsidRPr="000C01F6"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  <w:t>项目</w:t>
      </w:r>
      <w:r w:rsidR="00E163C3"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  <w:t>名称</w:t>
      </w:r>
      <w:r w:rsidRPr="000C01F6"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  <w:t>：</w:t>
      </w:r>
      <w:r w:rsidRPr="000C01F6">
        <w:rPr>
          <w:rFonts w:ascii="Times New Roman" w:eastAsia="仿宋_GB2312" w:hAnsi="Times New Roman" w:cs="Times New Roman" w:hint="eastAsia"/>
          <w:sz w:val="28"/>
          <w:szCs w:val="24"/>
        </w:rPr>
        <w:t>复杂条件下桥上无缝线路服役性能保持关键技术及工程应用</w:t>
      </w:r>
    </w:p>
    <w:p w14:paraId="2A795CA7" w14:textId="77777777" w:rsidR="00ED3AFA" w:rsidRPr="000C01F6" w:rsidRDefault="00ED3AFA" w:rsidP="00ED3AFA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562"/>
        <w:rPr>
          <w:rFonts w:ascii="仿宋" w:eastAsia="仿宋" w:hAnsi="仿宋" w:cs="仿宋" w:hint="eastAsia"/>
          <w:color w:val="000000"/>
          <w:sz w:val="28"/>
          <w:szCs w:val="28"/>
        </w:rPr>
      </w:pPr>
      <w:r w:rsidRPr="000C01F6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提名者</w:t>
      </w:r>
      <w:r w:rsidRPr="000C01F6">
        <w:rPr>
          <w:rFonts w:ascii="仿宋" w:eastAsia="仿宋" w:hAnsi="仿宋" w:cs="仿宋" w:hint="eastAsia"/>
          <w:color w:val="000000"/>
          <w:sz w:val="28"/>
          <w:szCs w:val="28"/>
        </w:rPr>
        <w:t>：</w:t>
      </w:r>
      <w:r w:rsidRPr="000C01F6">
        <w:rPr>
          <w:rFonts w:ascii="Times New Roman" w:eastAsia="仿宋_GB2312" w:hAnsi="Times New Roman" w:cs="Times New Roman" w:hint="eastAsia"/>
          <w:sz w:val="28"/>
          <w:szCs w:val="24"/>
        </w:rPr>
        <w:t>江西省教育厅</w:t>
      </w:r>
    </w:p>
    <w:p w14:paraId="0CE44578" w14:textId="77777777" w:rsidR="00ED3AFA" w:rsidRPr="000C01F6" w:rsidRDefault="00ED3AFA" w:rsidP="00ED3AFA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562"/>
        <w:rPr>
          <w:rFonts w:ascii="仿宋" w:eastAsia="仿宋" w:hAnsi="仿宋" w:cs="仿宋" w:hint="eastAsia"/>
          <w:color w:val="000000"/>
          <w:sz w:val="28"/>
          <w:szCs w:val="28"/>
        </w:rPr>
      </w:pPr>
      <w:r w:rsidRPr="000C01F6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提名意见</w:t>
      </w:r>
      <w:r w:rsidRPr="000C01F6">
        <w:rPr>
          <w:rFonts w:ascii="仿宋" w:eastAsia="仿宋" w:hAnsi="仿宋" w:cs="仿宋" w:hint="eastAsia"/>
          <w:color w:val="000000"/>
          <w:sz w:val="28"/>
          <w:szCs w:val="28"/>
        </w:rPr>
        <w:t>：</w:t>
      </w:r>
    </w:p>
    <w:p w14:paraId="2C49B50E" w14:textId="77777777" w:rsidR="00ED3AFA" w:rsidRPr="000C01F6" w:rsidRDefault="00ED3AFA" w:rsidP="00ED3AFA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480"/>
        <w:rPr>
          <w:rFonts w:ascii="Times New Roman" w:eastAsia="仿宋_GB2312" w:hAnsi="Times New Roman" w:cs="Times New Roman"/>
          <w:sz w:val="24"/>
        </w:rPr>
      </w:pPr>
      <w:r w:rsidRPr="000C01F6">
        <w:rPr>
          <w:rFonts w:ascii="Times New Roman" w:eastAsia="仿宋_GB2312" w:hAnsi="Times New Roman" w:cs="Times New Roman" w:hint="eastAsia"/>
          <w:sz w:val="24"/>
        </w:rPr>
        <w:t>该项目围绕桥上无缝线路服役性能保持关键技术开展科技攻关，创建了桥上无缝线路层间相互作用理论模型及算法；提出了桥上无缝线路服役状态及行车安全评估技术；研发了无</w:t>
      </w:r>
      <w:proofErr w:type="gramStart"/>
      <w:r w:rsidRPr="000C01F6">
        <w:rPr>
          <w:rFonts w:ascii="Times New Roman" w:eastAsia="仿宋_GB2312" w:hAnsi="Times New Roman" w:cs="Times New Roman" w:hint="eastAsia"/>
          <w:sz w:val="24"/>
        </w:rPr>
        <w:t>砟</w:t>
      </w:r>
      <w:proofErr w:type="gramEnd"/>
      <w:r w:rsidRPr="000C01F6">
        <w:rPr>
          <w:rFonts w:ascii="Times New Roman" w:eastAsia="仿宋_GB2312" w:hAnsi="Times New Roman" w:cs="Times New Roman" w:hint="eastAsia"/>
          <w:sz w:val="24"/>
        </w:rPr>
        <w:t>轨道结构制造质量保障技术及装备，形成了桥上无缝线路稳定与变形控制技术。实现了无缝线路层间相互作用理论模型及算法、病害智能识别、轨道板制造质量技术及装备等重大突破。项目成果广泛应用于沪昆、京沪、中老等</w:t>
      </w:r>
      <w:r w:rsidRPr="000C01F6">
        <w:rPr>
          <w:rFonts w:ascii="Times New Roman" w:eastAsia="仿宋_GB2312" w:hAnsi="Times New Roman" w:cs="Times New Roman"/>
          <w:sz w:val="24"/>
        </w:rPr>
        <w:t>20</w:t>
      </w:r>
      <w:r w:rsidRPr="000C01F6">
        <w:rPr>
          <w:rFonts w:ascii="Times New Roman" w:eastAsia="仿宋_GB2312" w:hAnsi="Times New Roman" w:cs="Times New Roman" w:hint="eastAsia"/>
          <w:sz w:val="24"/>
        </w:rPr>
        <w:t>余条铁路桥上无缝线路，对保障铁路运输安全起到了重要支撑作用，经济效益和社会效益显著，推广应用前景广阔。项目成果技术难度大、创新性强，具有自主知识产权，关键技术自主可控，总体技术达到国际先进水平，部分技术达到国际领先水平。</w:t>
      </w:r>
    </w:p>
    <w:p w14:paraId="22B3B739" w14:textId="77777777" w:rsidR="00ED3AFA" w:rsidRPr="000C01F6" w:rsidRDefault="00ED3AFA" w:rsidP="00ED3AFA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562"/>
        <w:rPr>
          <w:rFonts w:hint="eastAsia"/>
        </w:rPr>
      </w:pPr>
      <w:r w:rsidRPr="000C01F6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提名等级：</w:t>
      </w:r>
      <w:r w:rsidRPr="000C01F6">
        <w:rPr>
          <w:rFonts w:ascii="Times New Roman" w:eastAsia="仿宋_GB2312" w:hAnsi="Times New Roman" w:cs="Times New Roman" w:hint="eastAsia"/>
          <w:sz w:val="24"/>
        </w:rPr>
        <w:t>江西省科学技术进步奖一等奖</w:t>
      </w:r>
    </w:p>
    <w:p w14:paraId="6388D714" w14:textId="77777777" w:rsidR="00ED3AFA" w:rsidRPr="000C01F6" w:rsidRDefault="00ED3AFA" w:rsidP="00ED3AFA">
      <w:pPr>
        <w:pStyle w:val="2"/>
        <w:ind w:firstLineChars="200" w:firstLine="562"/>
        <w:rPr>
          <w:rFonts w:ascii="仿宋" w:eastAsia="仿宋" w:hAnsi="仿宋" w:cs="仿宋" w:hint="eastAsia"/>
          <w:snapToGrid w:val="0"/>
          <w:sz w:val="28"/>
          <w:szCs w:val="28"/>
        </w:rPr>
      </w:pPr>
      <w:r w:rsidRPr="000C01F6">
        <w:rPr>
          <w:rFonts w:ascii="仿宋" w:eastAsia="仿宋" w:hAnsi="仿宋" w:cs="仿宋" w:hint="eastAsia"/>
          <w:snapToGrid w:val="0"/>
          <w:sz w:val="28"/>
          <w:szCs w:val="28"/>
        </w:rPr>
        <w:t>项目简介：</w:t>
      </w:r>
    </w:p>
    <w:p w14:paraId="13AFFE26" w14:textId="6E429BA2" w:rsidR="00ED3AFA" w:rsidRPr="000C01F6" w:rsidRDefault="00ED3AFA" w:rsidP="00ED3AFA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480"/>
        <w:rPr>
          <w:rFonts w:ascii="Times New Roman" w:eastAsia="仿宋_GB2312" w:hAnsi="Times New Roman" w:cs="Times New Roman"/>
          <w:sz w:val="28"/>
          <w:szCs w:val="24"/>
        </w:rPr>
      </w:pPr>
      <w:r w:rsidRPr="000C01F6">
        <w:rPr>
          <w:rFonts w:ascii="Times New Roman" w:eastAsia="仿宋_GB2312" w:hAnsi="Times New Roman" w:cs="Times New Roman" w:hint="eastAsia"/>
          <w:sz w:val="24"/>
        </w:rPr>
        <w:t>该项目属于交通运输科学技术领域。项目组围绕复杂条件下桥上无缝线路服役性能保障关键问题，以</w:t>
      </w:r>
      <w:r w:rsidRPr="000C01F6">
        <w:rPr>
          <w:rFonts w:ascii="Times New Roman" w:eastAsia="仿宋_GB2312" w:hAnsi="Times New Roman" w:cs="Times New Roman"/>
          <w:sz w:val="24"/>
        </w:rPr>
        <w:t>“</w:t>
      </w:r>
      <w:r w:rsidRPr="000C01F6">
        <w:rPr>
          <w:rFonts w:ascii="Times New Roman" w:eastAsia="仿宋_GB2312" w:hAnsi="Times New Roman" w:cs="Times New Roman" w:hint="eastAsia"/>
          <w:sz w:val="24"/>
        </w:rPr>
        <w:t>理论模型</w:t>
      </w:r>
      <w:r w:rsidRPr="000C01F6">
        <w:rPr>
          <w:rFonts w:ascii="Times New Roman" w:eastAsia="仿宋_GB2312" w:hAnsi="Times New Roman" w:cs="Times New Roman"/>
          <w:sz w:val="24"/>
        </w:rPr>
        <w:t>-</w:t>
      </w:r>
      <w:r w:rsidRPr="000C01F6">
        <w:rPr>
          <w:rFonts w:ascii="Times New Roman" w:eastAsia="仿宋_GB2312" w:hAnsi="Times New Roman" w:cs="Times New Roman" w:hint="eastAsia"/>
          <w:sz w:val="24"/>
        </w:rPr>
        <w:t>评估技术</w:t>
      </w:r>
      <w:r w:rsidRPr="000C01F6">
        <w:rPr>
          <w:rFonts w:ascii="Times New Roman" w:eastAsia="仿宋_GB2312" w:hAnsi="Times New Roman" w:cs="Times New Roman"/>
          <w:sz w:val="24"/>
        </w:rPr>
        <w:t>-</w:t>
      </w:r>
      <w:r w:rsidRPr="000C01F6">
        <w:rPr>
          <w:rFonts w:ascii="Times New Roman" w:eastAsia="仿宋_GB2312" w:hAnsi="Times New Roman" w:cs="Times New Roman" w:hint="eastAsia"/>
          <w:sz w:val="24"/>
        </w:rPr>
        <w:t>保持技术</w:t>
      </w:r>
      <w:r w:rsidRPr="000C01F6">
        <w:rPr>
          <w:rFonts w:ascii="Times New Roman" w:eastAsia="仿宋_GB2312" w:hAnsi="Times New Roman" w:cs="Times New Roman"/>
          <w:sz w:val="24"/>
        </w:rPr>
        <w:t>-</w:t>
      </w:r>
      <w:r w:rsidRPr="000C01F6">
        <w:rPr>
          <w:rFonts w:ascii="Times New Roman" w:eastAsia="仿宋_GB2312" w:hAnsi="Times New Roman" w:cs="Times New Roman" w:hint="eastAsia"/>
          <w:sz w:val="24"/>
        </w:rPr>
        <w:t>工程应用</w:t>
      </w:r>
      <w:r w:rsidRPr="000C01F6">
        <w:rPr>
          <w:rFonts w:ascii="Times New Roman" w:eastAsia="仿宋_GB2312" w:hAnsi="Times New Roman" w:cs="Times New Roman"/>
          <w:sz w:val="24"/>
        </w:rPr>
        <w:t>”</w:t>
      </w:r>
      <w:r w:rsidRPr="000C01F6">
        <w:rPr>
          <w:rFonts w:ascii="Times New Roman" w:eastAsia="仿宋_GB2312" w:hAnsi="Times New Roman" w:cs="Times New Roman" w:hint="eastAsia"/>
          <w:sz w:val="24"/>
        </w:rPr>
        <w:t>为主线开展产学研联合攻关，取得了系列创新成果：（</w:t>
      </w:r>
      <w:r w:rsidRPr="000C01F6">
        <w:rPr>
          <w:rFonts w:ascii="Times New Roman" w:eastAsia="仿宋_GB2312" w:hAnsi="Times New Roman" w:cs="Times New Roman"/>
          <w:sz w:val="24"/>
        </w:rPr>
        <w:t>1</w:t>
      </w:r>
      <w:r w:rsidRPr="000C01F6">
        <w:rPr>
          <w:rFonts w:ascii="Times New Roman" w:eastAsia="仿宋_GB2312" w:hAnsi="Times New Roman" w:cs="Times New Roman" w:hint="eastAsia"/>
          <w:sz w:val="24"/>
        </w:rPr>
        <w:t>）创建了桥上无缝线路层间相互作用理论模型及算法。建立了桥上无缝线路空间耦合精细化模型及纵向力分析方法，提出了列车</w:t>
      </w:r>
      <w:r w:rsidRPr="000C01F6">
        <w:rPr>
          <w:rFonts w:ascii="Times New Roman" w:eastAsia="仿宋_GB2312" w:hAnsi="Times New Roman" w:cs="Times New Roman"/>
          <w:sz w:val="24"/>
        </w:rPr>
        <w:t>-</w:t>
      </w:r>
      <w:r w:rsidRPr="000C01F6">
        <w:rPr>
          <w:rFonts w:ascii="Times New Roman" w:eastAsia="仿宋_GB2312" w:hAnsi="Times New Roman" w:cs="Times New Roman" w:hint="eastAsia"/>
          <w:sz w:val="24"/>
        </w:rPr>
        <w:t>轨道</w:t>
      </w:r>
      <w:r w:rsidRPr="000C01F6">
        <w:rPr>
          <w:rFonts w:ascii="Times New Roman" w:eastAsia="仿宋_GB2312" w:hAnsi="Times New Roman" w:cs="Times New Roman"/>
          <w:sz w:val="24"/>
        </w:rPr>
        <w:t>-</w:t>
      </w:r>
      <w:r w:rsidRPr="000C01F6">
        <w:rPr>
          <w:rFonts w:ascii="Times New Roman" w:eastAsia="仿宋_GB2312" w:hAnsi="Times New Roman" w:cs="Times New Roman" w:hint="eastAsia"/>
          <w:sz w:val="24"/>
        </w:rPr>
        <w:t>桥梁精细化三维实体模型耦合交叉迭代算法，构建了桥上无缝线路列车行车安全空间分析模型与姿态预测</w:t>
      </w:r>
      <w:r w:rsidR="007561C4">
        <w:rPr>
          <w:rFonts w:ascii="Times New Roman" w:eastAsia="仿宋_GB2312" w:hAnsi="Times New Roman" w:cs="Times New Roman" w:hint="eastAsia"/>
          <w:sz w:val="24"/>
        </w:rPr>
        <w:t>算法</w:t>
      </w:r>
      <w:r w:rsidRPr="000C01F6">
        <w:rPr>
          <w:rFonts w:ascii="Times New Roman" w:eastAsia="仿宋_GB2312" w:hAnsi="Times New Roman" w:cs="Times New Roman" w:hint="eastAsia"/>
          <w:sz w:val="24"/>
        </w:rPr>
        <w:t>。（</w:t>
      </w:r>
      <w:r w:rsidRPr="000C01F6">
        <w:rPr>
          <w:rFonts w:ascii="Times New Roman" w:eastAsia="仿宋_GB2312" w:hAnsi="Times New Roman" w:cs="Times New Roman"/>
          <w:sz w:val="24"/>
        </w:rPr>
        <w:t>2</w:t>
      </w:r>
      <w:r w:rsidRPr="000C01F6">
        <w:rPr>
          <w:rFonts w:ascii="Times New Roman" w:eastAsia="仿宋_GB2312" w:hAnsi="Times New Roman" w:cs="Times New Roman" w:hint="eastAsia"/>
          <w:sz w:val="24"/>
        </w:rPr>
        <w:t>）提出了桥上无缝线路服役状态及行车安全评估技术。研发了桥上无缝线路服役状态监测技术，提出了桥上无</w:t>
      </w:r>
      <w:proofErr w:type="gramStart"/>
      <w:r w:rsidRPr="000C01F6">
        <w:rPr>
          <w:rFonts w:ascii="Times New Roman" w:eastAsia="仿宋_GB2312" w:hAnsi="Times New Roman" w:cs="Times New Roman" w:hint="eastAsia"/>
          <w:sz w:val="24"/>
        </w:rPr>
        <w:t>砟</w:t>
      </w:r>
      <w:proofErr w:type="gramEnd"/>
      <w:r w:rsidRPr="000C01F6">
        <w:rPr>
          <w:rFonts w:ascii="Times New Roman" w:eastAsia="仿宋_GB2312" w:hAnsi="Times New Roman" w:cs="Times New Roman" w:hint="eastAsia"/>
          <w:sz w:val="24"/>
        </w:rPr>
        <w:t>轨道无缝线路病害智能识别技术，构建了桥上无缝线路列车行车安全评估方法。（</w:t>
      </w:r>
      <w:r w:rsidRPr="000C01F6">
        <w:rPr>
          <w:rFonts w:ascii="Times New Roman" w:eastAsia="仿宋_GB2312" w:hAnsi="Times New Roman" w:cs="Times New Roman"/>
          <w:sz w:val="24"/>
        </w:rPr>
        <w:t>3</w:t>
      </w:r>
      <w:r w:rsidRPr="000C01F6">
        <w:rPr>
          <w:rFonts w:ascii="Times New Roman" w:eastAsia="仿宋_GB2312" w:hAnsi="Times New Roman" w:cs="Times New Roman" w:hint="eastAsia"/>
          <w:sz w:val="24"/>
        </w:rPr>
        <w:t>）研发了桥上无缝线路服役性能保持关键技术。提出了桥上无缝线路关键部件参数优化技术，研发了无</w:t>
      </w:r>
      <w:proofErr w:type="gramStart"/>
      <w:r w:rsidRPr="000C01F6">
        <w:rPr>
          <w:rFonts w:ascii="Times New Roman" w:eastAsia="仿宋_GB2312" w:hAnsi="Times New Roman" w:cs="Times New Roman" w:hint="eastAsia"/>
          <w:sz w:val="24"/>
        </w:rPr>
        <w:t>砟</w:t>
      </w:r>
      <w:proofErr w:type="gramEnd"/>
      <w:r w:rsidRPr="000C01F6">
        <w:rPr>
          <w:rFonts w:ascii="Times New Roman" w:eastAsia="仿宋_GB2312" w:hAnsi="Times New Roman" w:cs="Times New Roman" w:hint="eastAsia"/>
          <w:sz w:val="24"/>
        </w:rPr>
        <w:t>轨道结构制造质量保障技术及装备，提出了桥上无缝线路稳定与变形控制技术。成果已广泛应用于沪昆、合福、京沪、兰新、中老等</w:t>
      </w:r>
      <w:r w:rsidRPr="000C01F6">
        <w:rPr>
          <w:rFonts w:ascii="Times New Roman" w:eastAsia="仿宋_GB2312" w:hAnsi="Times New Roman" w:cs="Times New Roman"/>
          <w:sz w:val="24"/>
        </w:rPr>
        <w:t>20</w:t>
      </w:r>
      <w:r w:rsidRPr="000C01F6">
        <w:rPr>
          <w:rFonts w:ascii="Times New Roman" w:eastAsia="仿宋_GB2312" w:hAnsi="Times New Roman" w:cs="Times New Roman" w:hint="eastAsia"/>
          <w:sz w:val="24"/>
        </w:rPr>
        <w:t>余条铁路桥上无缝线路，对保障铁路运输安全起到重要的支撑作用，取得了显著的经济效益和社会效益。</w:t>
      </w:r>
    </w:p>
    <w:p w14:paraId="61B5B026" w14:textId="77777777" w:rsidR="00ED3AFA" w:rsidRPr="000C01F6" w:rsidRDefault="00ED3AFA" w:rsidP="00ED3AFA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562"/>
        <w:rPr>
          <w:rFonts w:ascii="仿宋" w:eastAsia="仿宋" w:hAnsi="仿宋" w:cs="仿宋" w:hint="eastAsia"/>
          <w:bCs/>
          <w:snapToGrid w:val="0"/>
          <w:kern w:val="0"/>
          <w:sz w:val="28"/>
          <w:szCs w:val="28"/>
        </w:rPr>
      </w:pPr>
      <w:r w:rsidRPr="000C01F6"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  <w:t>主要知识产权和标准规范等目录</w:t>
      </w:r>
      <w:r w:rsidRPr="000C01F6">
        <w:rPr>
          <w:rFonts w:ascii="仿宋" w:eastAsia="仿宋" w:hAnsi="仿宋" w:cs="仿宋" w:hint="eastAsia"/>
          <w:bCs/>
          <w:snapToGrid w:val="0"/>
          <w:kern w:val="0"/>
          <w:sz w:val="28"/>
          <w:szCs w:val="28"/>
        </w:rPr>
        <w:t>：</w:t>
      </w:r>
    </w:p>
    <w:tbl>
      <w:tblPr>
        <w:tblW w:w="99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336"/>
        <w:gridCol w:w="2730"/>
        <w:gridCol w:w="955"/>
        <w:gridCol w:w="2265"/>
        <w:gridCol w:w="2035"/>
      </w:tblGrid>
      <w:tr w:rsidR="00ED3AFA" w:rsidRPr="000C01F6" w14:paraId="0BB4FF9C" w14:textId="77777777" w:rsidTr="00ED3AFA">
        <w:trPr>
          <w:trHeight w:val="930"/>
          <w:jc w:val="center"/>
        </w:trPr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926D" w14:textId="77777777" w:rsidR="00ED3AFA" w:rsidRPr="000C01F6" w:rsidRDefault="00ED3AFA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hAnsi="Times New Roman" w:hint="eastAsia"/>
                <w:color w:val="000000"/>
              </w:rPr>
              <w:lastRenderedPageBreak/>
              <w:t>序号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134C" w14:textId="77777777" w:rsidR="00ED3AFA" w:rsidRPr="000C01F6" w:rsidRDefault="00ED3AFA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hAnsi="Times New Roman" w:hint="eastAsia"/>
                <w:color w:val="000000"/>
              </w:rPr>
              <w:t>知识产权（标准）类别</w:t>
            </w:r>
          </w:p>
        </w:tc>
        <w:tc>
          <w:tcPr>
            <w:tcW w:w="2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3131" w14:textId="77777777" w:rsidR="00ED3AFA" w:rsidRPr="000C01F6" w:rsidRDefault="00ED3AFA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hAnsi="Times New Roman" w:hint="eastAsia"/>
                <w:color w:val="000000"/>
              </w:rPr>
              <w:t>知识产权（标准）具体名称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CB76" w14:textId="77777777" w:rsidR="00ED3AFA" w:rsidRPr="000C01F6" w:rsidRDefault="00ED3AFA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hAnsi="Times New Roman" w:hint="eastAsia"/>
                <w:color w:val="000000"/>
              </w:rPr>
              <w:t>国家</w:t>
            </w:r>
          </w:p>
          <w:p w14:paraId="513B6394" w14:textId="77777777" w:rsidR="00ED3AFA" w:rsidRPr="000C01F6" w:rsidRDefault="00ED3AFA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hAnsi="Times New Roman" w:hint="eastAsia"/>
                <w:color w:val="000000"/>
              </w:rPr>
              <w:t>（地区）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0C64" w14:textId="77777777" w:rsidR="00ED3AFA" w:rsidRPr="000C01F6" w:rsidRDefault="00ED3AFA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hAnsi="Times New Roman" w:hint="eastAsia"/>
                <w:color w:val="000000"/>
              </w:rPr>
              <w:t>授权号（标准编号）</w:t>
            </w:r>
          </w:p>
        </w:tc>
        <w:tc>
          <w:tcPr>
            <w:tcW w:w="20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B03A30" w14:textId="77777777" w:rsidR="00ED3AFA" w:rsidRPr="000C01F6" w:rsidRDefault="00ED3AFA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hAnsi="Times New Roman" w:hint="eastAsia"/>
                <w:color w:val="000000"/>
              </w:rPr>
              <w:t>权利人（标准起草单位）</w:t>
            </w:r>
          </w:p>
        </w:tc>
      </w:tr>
      <w:tr w:rsidR="00ED3AFA" w:rsidRPr="000C01F6" w14:paraId="085B6993" w14:textId="77777777" w:rsidTr="00ED3AFA">
        <w:trPr>
          <w:trHeight w:val="1245"/>
          <w:jc w:val="center"/>
        </w:trPr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B1AE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/>
                <w:color w:val="000000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27EA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专著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35B0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复杂荷载条件下桥上</w:t>
            </w:r>
            <w:r w:rsidRPr="000C01F6">
              <w:rPr>
                <w:rFonts w:ascii="Times New Roman" w:eastAsia="仿宋_GB2312" w:hAnsi="Times New Roman"/>
                <w:color w:val="000000"/>
              </w:rPr>
              <w:t xml:space="preserve">CRTS </w:t>
            </w:r>
            <w:r w:rsidRPr="000C01F6">
              <w:rPr>
                <w:rFonts w:ascii="宋体" w:hAnsi="宋体" w:cs="宋体" w:hint="eastAsia"/>
                <w:color w:val="000000"/>
              </w:rPr>
              <w:t>Ⅱ</w:t>
            </w:r>
            <w:r w:rsidRPr="000C01F6">
              <w:rPr>
                <w:rFonts w:ascii="Times New Roman" w:eastAsia="仿宋_GB2312" w:hAnsi="Times New Roman" w:hint="eastAsia"/>
                <w:color w:val="000000"/>
              </w:rPr>
              <w:t>型板式无</w:t>
            </w:r>
            <w:proofErr w:type="gramStart"/>
            <w:r w:rsidRPr="000C01F6">
              <w:rPr>
                <w:rFonts w:ascii="Times New Roman" w:eastAsia="仿宋_GB2312" w:hAnsi="Times New Roman" w:hint="eastAsia"/>
                <w:color w:val="000000"/>
              </w:rPr>
              <w:t>砟</w:t>
            </w:r>
            <w:proofErr w:type="gramEnd"/>
            <w:r w:rsidRPr="000C01F6">
              <w:rPr>
                <w:rFonts w:ascii="Times New Roman" w:eastAsia="仿宋_GB2312" w:hAnsi="Times New Roman" w:hint="eastAsia"/>
                <w:color w:val="000000"/>
              </w:rPr>
              <w:t>轨道无缝线路纵向力研究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A08A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中国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B4DD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/>
                <w:color w:val="000000"/>
              </w:rPr>
              <w:t>/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1936E2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华东交通大学</w:t>
            </w:r>
          </w:p>
        </w:tc>
      </w:tr>
      <w:tr w:rsidR="000D24B4" w:rsidRPr="000C01F6" w14:paraId="7B456B7A" w14:textId="77777777" w:rsidTr="00ED3AFA">
        <w:trPr>
          <w:trHeight w:val="690"/>
          <w:jc w:val="center"/>
        </w:trPr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9F21" w14:textId="77237C2B" w:rsidR="000D24B4" w:rsidRPr="000C01F6" w:rsidRDefault="000D24B4" w:rsidP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7EA4" w14:textId="7A937A3D" w:rsidR="000D24B4" w:rsidRPr="000C01F6" w:rsidRDefault="000D24B4" w:rsidP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专著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489F" w14:textId="3F81D97F" w:rsidR="000D24B4" w:rsidRPr="000C01F6" w:rsidRDefault="000D24B4" w:rsidP="000D24B4">
            <w:pPr>
              <w:pStyle w:val="a3"/>
              <w:spacing w:line="390" w:lineRule="exact"/>
              <w:ind w:firstLineChars="0" w:firstLine="0"/>
              <w:rPr>
                <w:rFonts w:ascii="Times New Roman" w:eastAsia="仿宋_GB2312" w:hAnsi="Times New Roman"/>
              </w:rPr>
            </w:pPr>
            <w:r w:rsidRPr="000C01F6">
              <w:rPr>
                <w:rFonts w:ascii="Times New Roman" w:eastAsia="仿宋_GB2312" w:hAnsi="Times New Roman" w:hint="eastAsia"/>
              </w:rPr>
              <w:t>高速铁路桥上</w:t>
            </w:r>
            <w:r w:rsidRPr="000C01F6">
              <w:rPr>
                <w:rFonts w:ascii="Times New Roman" w:eastAsia="仿宋_GB2312" w:hAnsi="Times New Roman" w:hint="eastAsia"/>
              </w:rPr>
              <w:t xml:space="preserve">CRTS </w:t>
            </w:r>
            <w:r w:rsidRPr="000C01F6">
              <w:rPr>
                <w:rFonts w:ascii="Times New Roman" w:eastAsia="仿宋_GB2312" w:hAnsi="Times New Roman" w:hint="eastAsia"/>
              </w:rPr>
              <w:t>Ⅲ型板式无</w:t>
            </w:r>
            <w:proofErr w:type="gramStart"/>
            <w:r w:rsidRPr="000C01F6">
              <w:rPr>
                <w:rFonts w:ascii="Times New Roman" w:eastAsia="仿宋_GB2312" w:hAnsi="Times New Roman" w:hint="eastAsia"/>
              </w:rPr>
              <w:t>砟</w:t>
            </w:r>
            <w:proofErr w:type="gramEnd"/>
            <w:r w:rsidRPr="000C01F6">
              <w:rPr>
                <w:rFonts w:ascii="Times New Roman" w:eastAsia="仿宋_GB2312" w:hAnsi="Times New Roman" w:hint="eastAsia"/>
              </w:rPr>
              <w:t>轨道无缝线路纵向力研究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DCF2" w14:textId="4C212E2F" w:rsidR="000D24B4" w:rsidRPr="000C01F6" w:rsidRDefault="000D24B4" w:rsidP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中国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F9F1" w14:textId="2FF5AE65" w:rsidR="000D24B4" w:rsidRPr="000C01F6" w:rsidRDefault="000D24B4" w:rsidP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eastAsia="仿宋_GB2312" w:hAnsi="Times New Roman"/>
              </w:rPr>
            </w:pPr>
            <w:r w:rsidRPr="000C01F6">
              <w:rPr>
                <w:rFonts w:ascii="Times New Roman" w:eastAsia="仿宋_GB2312" w:hAnsi="Times New Roman"/>
                <w:color w:val="000000"/>
              </w:rPr>
              <w:t>/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47E14" w14:textId="7F30330D" w:rsidR="000D24B4" w:rsidRPr="000C01F6" w:rsidRDefault="000D24B4" w:rsidP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华东交通大学</w:t>
            </w:r>
          </w:p>
        </w:tc>
      </w:tr>
      <w:tr w:rsidR="00ED3AFA" w:rsidRPr="000C01F6" w14:paraId="1C7E9308" w14:textId="77777777" w:rsidTr="00ED3AFA">
        <w:trPr>
          <w:trHeight w:val="690"/>
          <w:jc w:val="center"/>
        </w:trPr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EE57" w14:textId="16C989A0" w:rsidR="00ED3AFA" w:rsidRPr="000C01F6" w:rsidRDefault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5374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专利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466E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</w:rPr>
              <w:t>极端温度条件下桥隧过渡段无缝线路稳定性分析方法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DA21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中国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FA9B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/>
              </w:rPr>
              <w:t>ZL201510863896.0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03E53F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中南大学</w:t>
            </w:r>
          </w:p>
        </w:tc>
      </w:tr>
      <w:tr w:rsidR="00ED3AFA" w:rsidRPr="000C01F6" w14:paraId="12D61CF4" w14:textId="77777777" w:rsidTr="00ED3AFA">
        <w:trPr>
          <w:trHeight w:val="690"/>
          <w:jc w:val="center"/>
        </w:trPr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5806" w14:textId="4EE52B59" w:rsidR="00ED3AFA" w:rsidRPr="000C01F6" w:rsidRDefault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A7E8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专利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654B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</w:rPr>
              <w:t>混凝土梁结构温度</w:t>
            </w:r>
            <w:r w:rsidRPr="000C01F6">
              <w:rPr>
                <w:rFonts w:ascii="Times New Roman" w:eastAsia="仿宋_GB2312" w:hAnsi="Times New Roman"/>
              </w:rPr>
              <w:t>-</w:t>
            </w:r>
            <w:r w:rsidRPr="000C01F6">
              <w:rPr>
                <w:rFonts w:ascii="Times New Roman" w:eastAsia="仿宋_GB2312" w:hAnsi="Times New Roman" w:hint="eastAsia"/>
              </w:rPr>
              <w:t>变形耦合分析方法及系统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CB62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中国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3FF9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/>
              </w:rPr>
              <w:t>ZL201610970714.4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D21757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中南大学</w:t>
            </w:r>
          </w:p>
        </w:tc>
      </w:tr>
      <w:tr w:rsidR="00ED3AFA" w:rsidRPr="000C01F6" w14:paraId="6D698A21" w14:textId="77777777" w:rsidTr="00ED3AFA">
        <w:trPr>
          <w:trHeight w:val="690"/>
          <w:jc w:val="center"/>
        </w:trPr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86E5" w14:textId="10F11F4D" w:rsidR="00ED3AFA" w:rsidRPr="000C01F6" w:rsidRDefault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D942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专利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7931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</w:rPr>
              <w:t>一种板式轨道结构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19D3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中国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A95E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/>
              </w:rPr>
              <w:t>ZL201811448507.8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7A3C55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华东交通大学</w:t>
            </w:r>
          </w:p>
        </w:tc>
      </w:tr>
      <w:tr w:rsidR="00ED3AFA" w:rsidRPr="000C01F6" w14:paraId="2C742B54" w14:textId="77777777" w:rsidTr="00ED3AFA">
        <w:trPr>
          <w:trHeight w:val="690"/>
          <w:jc w:val="center"/>
        </w:trPr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FA92" w14:textId="01A6C57E" w:rsidR="00ED3AFA" w:rsidRPr="000C01F6" w:rsidRDefault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59C7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专利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FD9D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</w:rPr>
              <w:t>一种铁路</w:t>
            </w:r>
            <w:r w:rsidRPr="000C01F6">
              <w:rPr>
                <w:rFonts w:ascii="Times New Roman" w:eastAsia="仿宋_GB2312" w:hAnsi="Times New Roman"/>
              </w:rPr>
              <w:t>T</w:t>
            </w:r>
            <w:r w:rsidRPr="000C01F6">
              <w:rPr>
                <w:rFonts w:ascii="Times New Roman" w:eastAsia="仿宋_GB2312" w:hAnsi="Times New Roman" w:hint="eastAsia"/>
              </w:rPr>
              <w:t>梁病害影响评估方法、系统、终端设备及可读存储介质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2D1A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中国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19B6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/>
              </w:rPr>
              <w:t>ZL202011301991.9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952333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华东交通大学</w:t>
            </w:r>
          </w:p>
        </w:tc>
      </w:tr>
      <w:tr w:rsidR="00ED3AFA" w:rsidRPr="000C01F6" w14:paraId="58A933FE" w14:textId="77777777" w:rsidTr="00ED3AFA">
        <w:trPr>
          <w:trHeight w:val="690"/>
          <w:jc w:val="center"/>
        </w:trPr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FA25" w14:textId="0AE16481" w:rsidR="00ED3AFA" w:rsidRPr="000C01F6" w:rsidRDefault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6C54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专利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BB58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</w:rPr>
              <w:t>高速铁路先张轨道板生产系统及其生产方法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D6F0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中国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A954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/>
              </w:rPr>
              <w:t>ZL202111125786.6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14C3D3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中铁九局集团有限公司；河北益铁机电科技有限公司；沈阳中科数控技术股份有限公司</w:t>
            </w:r>
          </w:p>
        </w:tc>
      </w:tr>
      <w:tr w:rsidR="00ED3AFA" w:rsidRPr="000C01F6" w14:paraId="3E245CB4" w14:textId="77777777" w:rsidTr="00ED3AFA">
        <w:trPr>
          <w:trHeight w:val="690"/>
          <w:jc w:val="center"/>
        </w:trPr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75E8" w14:textId="47FFA184" w:rsidR="00ED3AFA" w:rsidRPr="000C01F6" w:rsidRDefault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2EEF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专利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3ECD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</w:rPr>
              <w:t>一种基于超声阵列检测无</w:t>
            </w:r>
            <w:proofErr w:type="gramStart"/>
            <w:r w:rsidRPr="000C01F6">
              <w:rPr>
                <w:rFonts w:ascii="Times New Roman" w:eastAsia="仿宋_GB2312" w:hAnsi="Times New Roman" w:hint="eastAsia"/>
              </w:rPr>
              <w:t>砟</w:t>
            </w:r>
            <w:proofErr w:type="gramEnd"/>
            <w:r w:rsidRPr="000C01F6">
              <w:rPr>
                <w:rFonts w:ascii="Times New Roman" w:eastAsia="仿宋_GB2312" w:hAnsi="Times New Roman" w:hint="eastAsia"/>
              </w:rPr>
              <w:t>轨道近表面缺陷的成像方法及装置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E5E3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中国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FDC5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/>
              </w:rPr>
              <w:t>ZL202010274426.1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415346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上海工程技术大学</w:t>
            </w:r>
          </w:p>
        </w:tc>
      </w:tr>
      <w:tr w:rsidR="00ED3AFA" w:rsidRPr="000C01F6" w14:paraId="09F73685" w14:textId="77777777" w:rsidTr="00ED3AFA">
        <w:trPr>
          <w:trHeight w:val="690"/>
          <w:jc w:val="center"/>
        </w:trPr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28AE" w14:textId="2C507C82" w:rsidR="00ED3AFA" w:rsidRPr="000C01F6" w:rsidRDefault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5309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bCs/>
              </w:rPr>
              <w:t>专利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401C" w14:textId="27F89DD1" w:rsidR="00ED3AFA" w:rsidRPr="000C01F6" w:rsidRDefault="000D24B4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bCs/>
              </w:rPr>
              <w:t>基于</w:t>
            </w:r>
            <w:proofErr w:type="gramStart"/>
            <w:r w:rsidRPr="000C01F6">
              <w:rPr>
                <w:rFonts w:ascii="Times New Roman" w:eastAsia="仿宋_GB2312" w:hAnsi="Times New Roman" w:hint="eastAsia"/>
                <w:bCs/>
              </w:rPr>
              <w:t>长标距</w:t>
            </w:r>
            <w:proofErr w:type="gramEnd"/>
            <w:r w:rsidRPr="000C01F6">
              <w:rPr>
                <w:rFonts w:ascii="Times New Roman" w:eastAsia="仿宋_GB2312" w:hAnsi="Times New Roman" w:hint="eastAsia"/>
                <w:bCs/>
              </w:rPr>
              <w:t>应变的预应力碳纤维板桥梁加固效果监测方法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42B8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中国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70CC" w14:textId="6596A209" w:rsidR="00ED3AFA" w:rsidRPr="000C01F6" w:rsidRDefault="000D24B4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bCs/>
              </w:rPr>
              <w:t>ZL202011000042.7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8427CA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华东交通大学</w:t>
            </w:r>
          </w:p>
        </w:tc>
      </w:tr>
      <w:tr w:rsidR="00ED3AFA" w:rsidRPr="000C01F6" w14:paraId="16B7A56A" w14:textId="77777777" w:rsidTr="00ED3AFA">
        <w:trPr>
          <w:trHeight w:val="690"/>
          <w:jc w:val="center"/>
        </w:trPr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FED2A1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/>
                <w:color w:val="000000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3E31CB0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0C01F6">
              <w:rPr>
                <w:rFonts w:ascii="Times New Roman" w:eastAsia="仿宋_GB2312" w:hAnsi="Times New Roman" w:hint="eastAsia"/>
                <w:color w:val="000000"/>
              </w:rPr>
              <w:t>软著</w:t>
            </w:r>
            <w:proofErr w:type="gramEnd"/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D0809A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无缝线路结构计算软件</w:t>
            </w:r>
            <w:r w:rsidRPr="000C01F6">
              <w:rPr>
                <w:rFonts w:ascii="Times New Roman" w:eastAsia="仿宋_GB2312" w:hAnsi="Times New Roman"/>
                <w:color w:val="000000"/>
              </w:rPr>
              <w:t>V1.0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E266AB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bookmarkStart w:id="0" w:name="OLE_LINK1"/>
            <w:r w:rsidRPr="000C01F6">
              <w:rPr>
                <w:rFonts w:ascii="Times New Roman" w:eastAsia="仿宋_GB2312" w:hAnsi="Times New Roman" w:hint="eastAsia"/>
                <w:color w:val="000000"/>
              </w:rPr>
              <w:t>中国</w:t>
            </w:r>
            <w:bookmarkEnd w:id="0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8975F9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/>
                <w:color w:val="000000"/>
              </w:rPr>
              <w:t>2015SR101637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FD913" w14:textId="77777777" w:rsidR="00ED3AFA" w:rsidRPr="000C01F6" w:rsidRDefault="00ED3AFA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</w:rPr>
            </w:pPr>
            <w:r w:rsidRPr="000C01F6">
              <w:rPr>
                <w:rFonts w:ascii="Times New Roman" w:eastAsia="仿宋_GB2312" w:hAnsi="Times New Roman" w:hint="eastAsia"/>
                <w:color w:val="000000"/>
              </w:rPr>
              <w:t>华东交通大学</w:t>
            </w:r>
          </w:p>
        </w:tc>
      </w:tr>
    </w:tbl>
    <w:p w14:paraId="6E9D5C13" w14:textId="77777777" w:rsidR="00CF14D0" w:rsidRPr="000C01F6" w:rsidRDefault="00CF14D0" w:rsidP="00ED3AFA">
      <w:pPr>
        <w:autoSpaceDE w:val="0"/>
        <w:autoSpaceDN w:val="0"/>
        <w:adjustRightInd w:val="0"/>
        <w:snapToGrid w:val="0"/>
        <w:spacing w:beforeLines="50" w:before="156"/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</w:pPr>
    </w:p>
    <w:p w14:paraId="723788EF" w14:textId="77777777" w:rsidR="00CF14D0" w:rsidRPr="000C01F6" w:rsidRDefault="00CF14D0" w:rsidP="00ED3AFA">
      <w:pPr>
        <w:autoSpaceDE w:val="0"/>
        <w:autoSpaceDN w:val="0"/>
        <w:adjustRightInd w:val="0"/>
        <w:snapToGrid w:val="0"/>
        <w:spacing w:beforeLines="50" w:before="156"/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</w:pPr>
    </w:p>
    <w:p w14:paraId="604D2DCD" w14:textId="77777777" w:rsidR="00CF14D0" w:rsidRPr="000C01F6" w:rsidRDefault="00CF14D0" w:rsidP="00ED3AFA">
      <w:pPr>
        <w:autoSpaceDE w:val="0"/>
        <w:autoSpaceDN w:val="0"/>
        <w:adjustRightInd w:val="0"/>
        <w:snapToGrid w:val="0"/>
        <w:spacing w:beforeLines="50" w:before="156"/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</w:pPr>
    </w:p>
    <w:p w14:paraId="1E51A28F" w14:textId="578D3C3F" w:rsidR="00ED3AFA" w:rsidRPr="000C01F6" w:rsidRDefault="00ED3AFA" w:rsidP="00ED3AFA">
      <w:pPr>
        <w:autoSpaceDE w:val="0"/>
        <w:autoSpaceDN w:val="0"/>
        <w:adjustRightInd w:val="0"/>
        <w:snapToGrid w:val="0"/>
        <w:spacing w:beforeLines="50" w:before="156"/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</w:pPr>
      <w:r w:rsidRPr="000C01F6"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  <w:t>五、主要完成人情况</w:t>
      </w:r>
    </w:p>
    <w:tbl>
      <w:tblPr>
        <w:tblW w:w="10965" w:type="dxa"/>
        <w:tblInd w:w="-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1146"/>
        <w:gridCol w:w="709"/>
        <w:gridCol w:w="1701"/>
        <w:gridCol w:w="992"/>
        <w:gridCol w:w="928"/>
        <w:gridCol w:w="1238"/>
        <w:gridCol w:w="1200"/>
        <w:gridCol w:w="2288"/>
      </w:tblGrid>
      <w:tr w:rsidR="00ED3AFA" w:rsidRPr="000C01F6" w14:paraId="1B0B115D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13A1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 w:rsidRPr="000C01F6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排名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CC7E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 w:rsidRPr="000C01F6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0923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 w:rsidRPr="000C01F6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7E39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 w:rsidRPr="000C01F6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29F3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 w:rsidRPr="000C01F6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0F91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 w:rsidRPr="000C01F6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文化程度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01AC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 w:rsidRPr="000C01F6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工作单位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EEB6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 w:rsidRPr="000C01F6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行政职务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A40C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 w:rsidRPr="000C01F6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对本项目主要学术贡献</w:t>
            </w:r>
          </w:p>
        </w:tc>
      </w:tr>
      <w:tr w:rsidR="00ED3AFA" w:rsidRPr="000C01F6" w14:paraId="467C95AA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EEAF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7782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张鹏飞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7816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D73C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1975年12月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F14B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教授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6B37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F3D3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华东交通大学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AD22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院长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D622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项目总负责，对创新成果1、2、3有突出贡献</w:t>
            </w:r>
          </w:p>
        </w:tc>
      </w:tr>
      <w:tr w:rsidR="00ED3AFA" w:rsidRPr="000C01F6" w14:paraId="101CFDC3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8741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A30E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 xml:space="preserve">张  </w:t>
            </w:r>
            <w:proofErr w:type="gramStart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斌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0CC8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0D13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1985年01月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897D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副教授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565A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A1A6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华东交通大学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26CE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B44F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对创新成果1、3有贡献</w:t>
            </w:r>
          </w:p>
        </w:tc>
      </w:tr>
      <w:tr w:rsidR="00ED3AFA" w:rsidRPr="000C01F6" w14:paraId="5E060392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EB1F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D078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proofErr w:type="gramStart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闫</w:t>
            </w:r>
            <w:proofErr w:type="gramEnd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  <w:proofErr w:type="gramStart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斌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34A7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D92F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1984年11月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DD35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教授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FAC4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1A1A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中南大学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3CAD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系副主任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7B89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对创新成果1、2、3有贡献</w:t>
            </w:r>
          </w:p>
        </w:tc>
      </w:tr>
      <w:tr w:rsidR="00ED3AFA" w:rsidRPr="000C01F6" w14:paraId="6A9DAFC0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D8D9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CA63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涂文博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EB5E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3FDA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1989年08月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6BB6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教授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CC9C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2595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华东交通大学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A5B6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系副主任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1621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对创新成果1、2有贡献</w:t>
            </w:r>
          </w:p>
        </w:tc>
      </w:tr>
      <w:tr w:rsidR="00ED3AFA" w:rsidRPr="000C01F6" w14:paraId="3E68938F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48B1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9660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杜建军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C62D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9C5E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1971年12月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8AE8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正高级工程师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A812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本科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8073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中铁二</w:t>
            </w:r>
            <w:proofErr w:type="gramStart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院工程</w:t>
            </w:r>
            <w:proofErr w:type="gramEnd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集团有限责任公司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814F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董事长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A31D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对创新成果1、3有贡献</w:t>
            </w:r>
          </w:p>
        </w:tc>
      </w:tr>
      <w:tr w:rsidR="00ED3AFA" w:rsidRPr="000C01F6" w14:paraId="3B35BAC6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B0E3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C96E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雷晓燕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806B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3B4D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1957年08月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B5D1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教授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D94A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8E80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华东交通大学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9B31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86B5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对创新成果1、2有贡献</w:t>
            </w:r>
          </w:p>
        </w:tc>
      </w:tr>
      <w:tr w:rsidR="00ED3AFA" w:rsidRPr="000C01F6" w14:paraId="40523524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22C9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3F3A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贾有权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7579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A842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1979年07月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A4D8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正高级工程师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ED80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本科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2B3A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中铁九局集团有限公司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4734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处长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8EBF" w14:textId="2F621DC8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</w:t>
            </w:r>
            <w:r w:rsidR="00B87D1D"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1、</w:t>
            </w: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3有贡献</w:t>
            </w:r>
          </w:p>
        </w:tc>
      </w:tr>
      <w:tr w:rsidR="00ED3AFA" w:rsidRPr="000C01F6" w14:paraId="5355D705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7461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7FF5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吴必涛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C839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13F7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1986年04月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BBE0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副教授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75B6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B231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华东交通大学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CAEE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F117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对创新成果1、2有贡献</w:t>
            </w:r>
          </w:p>
        </w:tc>
      </w:tr>
      <w:tr w:rsidR="00ED3AFA" w:rsidRPr="000C01F6" w14:paraId="4AE2C12A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C897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004E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proofErr w:type="gramStart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龚</w:t>
            </w:r>
            <w:proofErr w:type="gramEnd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  <w:proofErr w:type="gramStart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凯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73B3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58D1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1986年02月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2C02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副教授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19A6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D5BD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华东交通大学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84BC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学报编务科科长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E84E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对创新成果1、2有贡献</w:t>
            </w:r>
          </w:p>
        </w:tc>
      </w:tr>
      <w:tr w:rsidR="00ED3AFA" w:rsidRPr="000C01F6" w14:paraId="6DF6A6E1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5760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E606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张  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6099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C77E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1989年05月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F4A1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讲师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A5BF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6163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华东交通大学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D400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F751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对创新成果3有贡献</w:t>
            </w:r>
          </w:p>
        </w:tc>
      </w:tr>
      <w:tr w:rsidR="00ED3AFA" w:rsidRPr="000C01F6" w14:paraId="564E8CE6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F861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77C8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李再</w:t>
            </w:r>
            <w:proofErr w:type="gramStart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05A1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C064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1983年10月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7A12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教授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D1CA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16A4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上海工程技术大学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4666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系主任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B96E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对创新成果2有贡献</w:t>
            </w:r>
          </w:p>
        </w:tc>
      </w:tr>
      <w:tr w:rsidR="00ED3AFA" w:rsidRPr="000C01F6" w14:paraId="0EF08C18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2887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75C5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林红松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DF48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A964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1982年04月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522C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正高级工程师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2A97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BD12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中铁二</w:t>
            </w:r>
            <w:proofErr w:type="gramStart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院工程</w:t>
            </w:r>
            <w:proofErr w:type="gramEnd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集团有限责任公司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29B1" w14:textId="0A12CC92" w:rsidR="00ED3AFA" w:rsidRPr="000C01F6" w:rsidRDefault="009C07E2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科研院</w:t>
            </w:r>
            <w:r w:rsidR="00ED3AFA"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副总工程师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3016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对创新成果1、3有贡献</w:t>
            </w:r>
          </w:p>
        </w:tc>
      </w:tr>
      <w:tr w:rsidR="00ED3AFA" w:rsidRPr="000C01F6" w14:paraId="2CEEBB67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2EDD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AC54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 xml:space="preserve">罗  </w:t>
            </w:r>
            <w:proofErr w:type="gramStart"/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锟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D666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F69F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1978年07月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1D5D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教授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25F8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62E0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华东交通大学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05AA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hint="eastAsia"/>
                <w:sz w:val="24"/>
                <w:szCs w:val="24"/>
              </w:rPr>
              <w:t>系主任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1FE0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对创新成果3有贡献</w:t>
            </w:r>
          </w:p>
        </w:tc>
      </w:tr>
      <w:tr w:rsidR="00ED3AFA" w:rsidRPr="000C01F6" w14:paraId="78AAA7FE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2EE4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BDD1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胡红萍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BE5D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BB8A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1981年10月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A174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高级工程师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D6F3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硕士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1320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南昌铁路勘测设计院有限责任公司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8D5C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铁道所总工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0159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对创新成果3有贡献</w:t>
            </w:r>
          </w:p>
        </w:tc>
      </w:tr>
      <w:tr w:rsidR="00ED3AFA" w:rsidRPr="000C01F6" w14:paraId="1EECB0FE" w14:textId="77777777" w:rsidTr="00ED3AFA">
        <w:trPr>
          <w:trHeight w:val="48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B45C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F547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邓诏辉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860C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71B8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2000年03月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8752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无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28B6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硕士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9260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宋体" w:hint="eastAsia"/>
                <w:sz w:val="24"/>
                <w:szCs w:val="24"/>
              </w:rPr>
              <w:t>华东交通大学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58EC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2CBA" w14:textId="77777777" w:rsidR="00ED3AFA" w:rsidRPr="000C01F6" w:rsidRDefault="00ED3AFA">
            <w:pPr>
              <w:widowControl/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0C01F6">
              <w:rPr>
                <w:rFonts w:ascii="仿宋_GB2312" w:eastAsia="仿宋_GB2312" w:hAnsi="仿宋" w:cs="仿宋" w:hint="eastAsia"/>
                <w:sz w:val="24"/>
                <w:szCs w:val="24"/>
              </w:rPr>
              <w:t>对创新成果3有贡献</w:t>
            </w:r>
          </w:p>
        </w:tc>
      </w:tr>
    </w:tbl>
    <w:p w14:paraId="1FA01D3D" w14:textId="77777777" w:rsidR="00CF14D0" w:rsidRPr="000C01F6" w:rsidRDefault="00CF14D0" w:rsidP="00ED3AFA">
      <w:pPr>
        <w:autoSpaceDE w:val="0"/>
        <w:autoSpaceDN w:val="0"/>
        <w:adjustRightInd w:val="0"/>
        <w:snapToGrid w:val="0"/>
        <w:spacing w:beforeLines="50" w:before="156"/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</w:pPr>
    </w:p>
    <w:p w14:paraId="794EB672" w14:textId="0BE3076A" w:rsidR="00ED3AFA" w:rsidRPr="000C01F6" w:rsidRDefault="00ED3AFA" w:rsidP="00ED3AFA">
      <w:pPr>
        <w:autoSpaceDE w:val="0"/>
        <w:autoSpaceDN w:val="0"/>
        <w:adjustRightInd w:val="0"/>
        <w:snapToGrid w:val="0"/>
        <w:spacing w:beforeLines="50" w:before="156"/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</w:pPr>
      <w:r w:rsidRPr="000C01F6"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  <w:t>六、主要完成单位情况</w:t>
      </w:r>
    </w:p>
    <w:tbl>
      <w:tblPr>
        <w:tblStyle w:val="a5"/>
        <w:tblW w:w="1092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88"/>
        <w:gridCol w:w="3827"/>
        <w:gridCol w:w="5805"/>
      </w:tblGrid>
      <w:tr w:rsidR="00ED3AFA" w:rsidRPr="000C01F6" w14:paraId="77126B83" w14:textId="77777777" w:rsidTr="00ED3AFA">
        <w:trPr>
          <w:trHeight w:val="374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19C4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kern w:val="2"/>
                <w:sz w:val="24"/>
                <w:szCs w:val="24"/>
              </w:rPr>
            </w:pPr>
            <w:r w:rsidRPr="000C01F6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排名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52D7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 w:rsidRPr="000C01F6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完成单位名称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C564" w14:textId="77777777" w:rsidR="00ED3AFA" w:rsidRPr="000C01F6" w:rsidRDefault="00ED3AFA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 w:rsidRPr="000C01F6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对本项目科技创新和应用推广的贡献</w:t>
            </w:r>
          </w:p>
        </w:tc>
      </w:tr>
      <w:tr w:rsidR="00ED3AFA" w:rsidRPr="000C01F6" w14:paraId="412DA135" w14:textId="77777777" w:rsidTr="00ED3AFA">
        <w:trPr>
          <w:trHeight w:val="372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66CB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4A4C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华东交通大学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0333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对创新成果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1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、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2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、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3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有贡献</w:t>
            </w:r>
          </w:p>
        </w:tc>
      </w:tr>
      <w:tr w:rsidR="00ED3AFA" w:rsidRPr="000C01F6" w14:paraId="6FA8FEBD" w14:textId="77777777" w:rsidTr="00ED3AFA">
        <w:trPr>
          <w:trHeight w:val="372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3464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9468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中铁二</w:t>
            </w:r>
            <w:proofErr w:type="gramStart"/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院工程</w:t>
            </w:r>
            <w:proofErr w:type="gramEnd"/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集团有限责任公司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1679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对创新成果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1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、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3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有贡献</w:t>
            </w:r>
          </w:p>
        </w:tc>
      </w:tr>
      <w:tr w:rsidR="00ED3AFA" w:rsidRPr="000C01F6" w14:paraId="21A33184" w14:textId="77777777" w:rsidTr="00ED3AFA">
        <w:trPr>
          <w:trHeight w:val="372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9BB6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631F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中铁九局集团有限公司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531C" w14:textId="3FB76173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对创新成果</w:t>
            </w:r>
            <w:r w:rsidR="00B87D1D"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1</w:t>
            </w:r>
            <w:r w:rsidR="00B87D1D"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、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3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有贡献</w:t>
            </w:r>
          </w:p>
        </w:tc>
      </w:tr>
      <w:tr w:rsidR="00ED3AFA" w:rsidRPr="000C01F6" w14:paraId="656655C4" w14:textId="77777777" w:rsidTr="00ED3AFA">
        <w:trPr>
          <w:trHeight w:val="372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4E5A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8B6B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中铁建工集团有限公司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4E9A" w14:textId="171BB90D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对创新成果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1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有贡献</w:t>
            </w:r>
          </w:p>
        </w:tc>
      </w:tr>
      <w:tr w:rsidR="00ED3AFA" w:rsidRPr="000C01F6" w14:paraId="7DCDBD8E" w14:textId="77777777" w:rsidTr="00ED3AFA">
        <w:trPr>
          <w:trHeight w:val="372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28BB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5052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中南大学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3116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对创新成果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1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、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2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、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3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有贡献</w:t>
            </w:r>
          </w:p>
        </w:tc>
      </w:tr>
      <w:tr w:rsidR="00ED3AFA" w:rsidRPr="000C01F6" w14:paraId="74DB8420" w14:textId="77777777" w:rsidTr="00ED3AFA">
        <w:trPr>
          <w:trHeight w:val="372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E300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5EED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上海工程技术大学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8177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对创新成果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2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有贡献</w:t>
            </w:r>
          </w:p>
        </w:tc>
      </w:tr>
      <w:tr w:rsidR="00ED3AFA" w:rsidRPr="000C01F6" w14:paraId="5993BA47" w14:textId="77777777" w:rsidTr="00ED3AFA">
        <w:trPr>
          <w:trHeight w:val="372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ADEC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F898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南昌铁路勘测设计院有限责任公司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D276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对创新成果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3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有贡献</w:t>
            </w:r>
          </w:p>
        </w:tc>
      </w:tr>
      <w:tr w:rsidR="00ED3AFA" w:rsidRPr="000C01F6" w14:paraId="7417E52C" w14:textId="77777777" w:rsidTr="00ED3AFA">
        <w:trPr>
          <w:trHeight w:val="372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2597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C5A2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北京瑞威铁</w:t>
            </w:r>
            <w:proofErr w:type="gramStart"/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科铁路</w:t>
            </w:r>
            <w:proofErr w:type="gramEnd"/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工程有限公司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9F0A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对创新成果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2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、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3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有贡献</w:t>
            </w:r>
          </w:p>
        </w:tc>
      </w:tr>
      <w:tr w:rsidR="00ED3AFA" w14:paraId="236B5E51" w14:textId="77777777" w:rsidTr="00ED3AFA">
        <w:trPr>
          <w:trHeight w:val="372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BF12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F991" w14:textId="77777777" w:rsidR="00ED3AFA" w:rsidRPr="000C01F6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中铁物</w:t>
            </w:r>
            <w:proofErr w:type="gramStart"/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总运维科技</w:t>
            </w:r>
            <w:proofErr w:type="gramEnd"/>
            <w:r w:rsidRPr="000C01F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有限公司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1C53" w14:textId="77777777" w:rsidR="00ED3AFA" w:rsidRDefault="00ED3AFA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</w:pP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对创新成果</w:t>
            </w:r>
            <w:r w:rsidRPr="000C01F6">
              <w:rPr>
                <w:rFonts w:ascii="Times New Roman" w:eastAsia="仿宋_GB2312" w:hAnsi="Times New Roman" w:cs="Times New Roman"/>
                <w:color w:val="333333"/>
                <w:sz w:val="24"/>
                <w:szCs w:val="24"/>
              </w:rPr>
              <w:t>3</w:t>
            </w:r>
            <w:r w:rsidRPr="000C01F6">
              <w:rPr>
                <w:rFonts w:ascii="Times New Roman" w:eastAsia="仿宋_GB2312" w:hAnsi="Times New Roman" w:cs="Times New Roman" w:hint="eastAsia"/>
                <w:color w:val="333333"/>
                <w:sz w:val="24"/>
                <w:szCs w:val="24"/>
              </w:rPr>
              <w:t>有贡献</w:t>
            </w:r>
          </w:p>
        </w:tc>
      </w:tr>
    </w:tbl>
    <w:p w14:paraId="68BC7109" w14:textId="77777777" w:rsidR="00A14048" w:rsidRDefault="00A14048">
      <w:pPr>
        <w:rPr>
          <w:rFonts w:hint="eastAsia"/>
        </w:rPr>
      </w:pPr>
    </w:p>
    <w:sectPr w:rsidR="00A140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zAxM7MwMjQ2NDQxNjNV0lEKTi0uzszPAykwrgUAZGbxWywAAAA="/>
  </w:docVars>
  <w:rsids>
    <w:rsidRoot w:val="00ED3AFA"/>
    <w:rsid w:val="0008161B"/>
    <w:rsid w:val="000C01F6"/>
    <w:rsid w:val="000D24B4"/>
    <w:rsid w:val="001049D0"/>
    <w:rsid w:val="00134F4C"/>
    <w:rsid w:val="0026175B"/>
    <w:rsid w:val="00294F8E"/>
    <w:rsid w:val="004006C7"/>
    <w:rsid w:val="00494A24"/>
    <w:rsid w:val="004A36F0"/>
    <w:rsid w:val="00513D64"/>
    <w:rsid w:val="006B1560"/>
    <w:rsid w:val="007561C4"/>
    <w:rsid w:val="00870131"/>
    <w:rsid w:val="009473E9"/>
    <w:rsid w:val="009C07E2"/>
    <w:rsid w:val="00A14048"/>
    <w:rsid w:val="00A32CDE"/>
    <w:rsid w:val="00A93D79"/>
    <w:rsid w:val="00AB7A70"/>
    <w:rsid w:val="00B06BBF"/>
    <w:rsid w:val="00B106E1"/>
    <w:rsid w:val="00B5734F"/>
    <w:rsid w:val="00B87D1D"/>
    <w:rsid w:val="00CF14D0"/>
    <w:rsid w:val="00E163C3"/>
    <w:rsid w:val="00ED3AFA"/>
    <w:rsid w:val="00FE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D129"/>
  <w15:chartTrackingRefBased/>
  <w15:docId w15:val="{74B97130-28F1-4BCD-928C-6C482DE20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AFA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3AFA"/>
    <w:pPr>
      <w:spacing w:before="100" w:beforeAutospacing="1" w:after="100" w:afterAutospacing="1"/>
      <w:jc w:val="left"/>
      <w:outlineLvl w:val="1"/>
    </w:pPr>
    <w:rPr>
      <w:rFonts w:ascii="宋体" w:eastAsia="宋体" w:hAnsi="宋体" w:cs="Times New Roman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ED3AFA"/>
    <w:rPr>
      <w:rFonts w:ascii="宋体" w:eastAsia="宋体" w:hAnsi="宋体" w:cs="Times New Roman"/>
      <w:b/>
      <w:kern w:val="0"/>
      <w:sz w:val="36"/>
      <w:szCs w:val="36"/>
    </w:rPr>
  </w:style>
  <w:style w:type="paragraph" w:styleId="a3">
    <w:name w:val="Plain Text"/>
    <w:basedOn w:val="a"/>
    <w:link w:val="a4"/>
    <w:semiHidden/>
    <w:unhideWhenUsed/>
    <w:qFormat/>
    <w:rsid w:val="00ED3AFA"/>
    <w:pPr>
      <w:spacing w:line="360" w:lineRule="auto"/>
      <w:ind w:firstLineChars="200" w:firstLine="480"/>
    </w:pPr>
    <w:rPr>
      <w:rFonts w:ascii="仿宋_GB2312" w:eastAsia="宋体" w:hAnsi="Calibri" w:cs="Times New Roman"/>
      <w:sz w:val="24"/>
      <w:szCs w:val="24"/>
    </w:rPr>
  </w:style>
  <w:style w:type="character" w:customStyle="1" w:styleId="a4">
    <w:name w:val="纯文本 字符"/>
    <w:basedOn w:val="a0"/>
    <w:link w:val="a3"/>
    <w:semiHidden/>
    <w:rsid w:val="00ED3AFA"/>
    <w:rPr>
      <w:rFonts w:ascii="仿宋_GB2312" w:eastAsia="宋体" w:hAnsi="Calibri" w:cs="Times New Roman"/>
      <w:sz w:val="24"/>
      <w:szCs w:val="24"/>
    </w:rPr>
  </w:style>
  <w:style w:type="table" w:styleId="a5">
    <w:name w:val="Table Grid"/>
    <w:basedOn w:val="a1"/>
    <w:uiPriority w:val="59"/>
    <w:qFormat/>
    <w:rsid w:val="00ED3AFA"/>
    <w:rPr>
      <w:rFonts w:eastAsia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1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Wenbo Tu</dc:creator>
  <cp:keywords/>
  <dc:description/>
  <cp:lastModifiedBy>yu mao</cp:lastModifiedBy>
  <cp:revision>24</cp:revision>
  <dcterms:created xsi:type="dcterms:W3CDTF">2024-12-12T08:47:00Z</dcterms:created>
  <dcterms:modified xsi:type="dcterms:W3CDTF">2024-12-15T12:55:00Z</dcterms:modified>
</cp:coreProperties>
</file>