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663" w:firstLineChars="150"/>
        <w:jc w:val="center"/>
        <w:rPr>
          <w:b/>
          <w:sz w:val="44"/>
          <w:szCs w:val="44"/>
        </w:rPr>
      </w:pPr>
      <w:r>
        <w:rPr>
          <w:rFonts w:hint="eastAsia"/>
          <w:b/>
          <w:sz w:val="44"/>
          <w:szCs w:val="44"/>
        </w:rPr>
        <w:t>关于赛题的情况说明</w:t>
      </w:r>
    </w:p>
    <w:p>
      <w:pPr>
        <w:ind w:firstLine="663" w:firstLineChars="150"/>
        <w:jc w:val="center"/>
        <w:rPr>
          <w:b/>
          <w:sz w:val="44"/>
          <w:szCs w:val="44"/>
        </w:rPr>
      </w:pPr>
    </w:p>
    <w:p>
      <w:pPr>
        <w:ind w:firstLine="420" w:firstLineChars="150"/>
        <w:rPr>
          <w:sz w:val="28"/>
          <w:szCs w:val="28"/>
        </w:rPr>
      </w:pPr>
      <w:r>
        <w:rPr>
          <w:rFonts w:hint="eastAsia"/>
          <w:sz w:val="28"/>
          <w:szCs w:val="28"/>
        </w:rPr>
        <w:t>2018年该项目国赛 ，赛前出了10套真题。但是这10套题在某些位置是有问题的。</w:t>
      </w:r>
    </w:p>
    <w:p>
      <w:pPr>
        <w:ind w:firstLine="420" w:firstLineChars="150"/>
        <w:rPr>
          <w:sz w:val="28"/>
          <w:szCs w:val="28"/>
        </w:rPr>
      </w:pPr>
      <w:r>
        <w:rPr>
          <w:rFonts w:hint="eastAsia"/>
          <w:sz w:val="28"/>
          <w:szCs w:val="28"/>
        </w:rPr>
        <w:t>由于时间较紧张，该赛项专家长在吉林的赛前说明会邀请全国70多位教练为这10套题找问题，最后修订了这10套题。</w:t>
      </w:r>
    </w:p>
    <w:p>
      <w:pPr>
        <w:ind w:firstLine="420" w:firstLineChars="150"/>
        <w:rPr>
          <w:sz w:val="28"/>
          <w:szCs w:val="28"/>
        </w:rPr>
      </w:pPr>
      <w:r>
        <w:rPr>
          <w:rFonts w:hint="eastAsia"/>
          <w:sz w:val="28"/>
          <w:szCs w:val="28"/>
        </w:rPr>
        <w:t>国赛时只用了4套。并且公布在国赛官网。</w:t>
      </w:r>
    </w:p>
    <w:p>
      <w:pPr>
        <w:ind w:firstLine="420" w:firstLineChars="150"/>
        <w:rPr>
          <w:sz w:val="28"/>
          <w:szCs w:val="28"/>
        </w:rPr>
      </w:pPr>
      <w:r>
        <w:rPr>
          <w:rFonts w:hint="eastAsia"/>
          <w:sz w:val="28"/>
          <w:szCs w:val="28"/>
        </w:rPr>
        <w:t>此次省赛用修订好的4套题，但考虑到真题的公布，可能出现有选手夹带做好的零件这个问题。</w:t>
      </w:r>
    </w:p>
    <w:p>
      <w:pPr>
        <w:ind w:firstLine="420" w:firstLineChars="150"/>
        <w:rPr>
          <w:sz w:val="28"/>
          <w:szCs w:val="28"/>
        </w:rPr>
      </w:pPr>
      <w:r>
        <w:rPr>
          <w:rFonts w:hint="eastAsia"/>
          <w:sz w:val="28"/>
          <w:szCs w:val="28"/>
        </w:rPr>
        <w:t>2018年该项目国赛时，裁判长会在现场发图纸时，用黑色签字笔改批量件的小孔深度。以此来防止有选手夹带的问题。</w:t>
      </w:r>
    </w:p>
    <w:p>
      <w:pPr>
        <w:ind w:firstLine="420" w:firstLineChars="150"/>
        <w:jc w:val="left"/>
        <w:rPr>
          <w:rFonts w:hint="eastAsia"/>
          <w:sz w:val="28"/>
          <w:szCs w:val="28"/>
        </w:rPr>
      </w:pPr>
      <w:r>
        <w:rPr>
          <w:rFonts w:hint="eastAsia"/>
          <w:sz w:val="28"/>
          <w:szCs w:val="28"/>
        </w:rPr>
        <w:t>本次比赛也采用现场改小孔深度的方式。</w:t>
      </w:r>
    </w:p>
    <w:p>
      <w:pPr>
        <w:ind w:firstLine="420" w:firstLineChars="150"/>
        <w:jc w:val="left"/>
        <w:rPr>
          <w:sz w:val="44"/>
          <w:szCs w:val="44"/>
        </w:rPr>
      </w:pPr>
      <w:r>
        <w:rPr>
          <w:rFonts w:hint="eastAsia"/>
          <w:sz w:val="28"/>
          <w:szCs w:val="28"/>
        </w:rPr>
        <w:drawing>
          <wp:inline distT="0" distB="0" distL="0" distR="0">
            <wp:extent cx="1695450" cy="1171575"/>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4" cstate="print"/>
                    <a:srcRect/>
                    <a:stretch>
                      <a:fillRect/>
                    </a:stretch>
                  </pic:blipFill>
                  <pic:spPr>
                    <a:xfrm>
                      <a:off x="0" y="0"/>
                      <a:ext cx="1695450" cy="1171575"/>
                    </a:xfrm>
                    <a:prstGeom prst="rect">
                      <a:avLst/>
                    </a:prstGeom>
                    <a:noFill/>
                    <a:ln w="9525">
                      <a:noFill/>
                      <a:miter lim="800000"/>
                      <a:headEnd/>
                      <a:tailEnd/>
                    </a:ln>
                  </pic:spPr>
                </pic:pic>
              </a:graphicData>
            </a:graphic>
          </wp:inline>
        </w:drawing>
      </w:r>
      <w:r>
        <w:rPr>
          <w:rFonts w:hint="eastAsia"/>
          <w:sz w:val="44"/>
          <w:szCs w:val="44"/>
        </w:rPr>
        <w:t>关于材料</w:t>
      </w:r>
    </w:p>
    <w:p>
      <w:pPr>
        <w:ind w:firstLine="420" w:firstLineChars="150"/>
        <w:rPr>
          <w:sz w:val="28"/>
          <w:szCs w:val="28"/>
        </w:rPr>
      </w:pPr>
      <w:r>
        <w:rPr>
          <w:rFonts w:hint="eastAsia"/>
          <w:sz w:val="28"/>
          <w:szCs w:val="28"/>
        </w:rPr>
        <w:t>本次省赛考虑到为广大参赛学校节约成本的问题，将国赛的5钟材料（45钢、Q235钢、不锈钢、H59黄铜、2A12铝），改为3种材料（45钢、Q235钢、2A12铝）。</w:t>
      </w:r>
    </w:p>
    <w:p>
      <w:pPr>
        <w:ind w:firstLine="420" w:firstLineChars="150"/>
        <w:rPr>
          <w:sz w:val="28"/>
          <w:szCs w:val="28"/>
        </w:rPr>
      </w:pPr>
      <w:r>
        <w:rPr>
          <w:rFonts w:hint="eastAsia"/>
          <w:sz w:val="28"/>
          <w:szCs w:val="28"/>
        </w:rPr>
        <w:t>更改好的清单如下图，具体替换了哪些材料可自行跟国赛图纸上的材料清单对比。</w:t>
      </w:r>
    </w:p>
    <w:p>
      <w:pPr>
        <w:rPr>
          <w:sz w:val="28"/>
          <w:szCs w:val="28"/>
        </w:rPr>
      </w:pPr>
    </w:p>
    <w:p>
      <w:pPr>
        <w:rPr>
          <w:sz w:val="28"/>
          <w:szCs w:val="28"/>
        </w:rPr>
      </w:pPr>
    </w:p>
    <w:tbl>
      <w:tblPr>
        <w:tblStyle w:val="6"/>
        <w:tblpPr w:leftFromText="180" w:rightFromText="180" w:vertAnchor="page" w:horzAnchor="margin" w:tblpXSpec="center" w:tblpY="1996"/>
        <w:tblW w:w="989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06"/>
        <w:gridCol w:w="1574"/>
        <w:gridCol w:w="1444"/>
        <w:gridCol w:w="1670"/>
        <w:gridCol w:w="2059"/>
        <w:gridCol w:w="921"/>
        <w:gridCol w:w="142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0" w:hRule="atLeast"/>
        </w:trPr>
        <w:tc>
          <w:tcPr>
            <w:tcW w:w="806" w:type="dxa"/>
            <w:tcBorders>
              <w:top w:val="single" w:color="000000" w:sz="4" w:space="0"/>
              <w:left w:val="single" w:color="000000" w:sz="4" w:space="0"/>
              <w:bottom w:val="single" w:color="000000" w:sz="4" w:space="0"/>
              <w:right w:val="single" w:color="000000" w:sz="4" w:space="0"/>
            </w:tcBorders>
          </w:tcPr>
          <w:p>
            <w:pPr>
              <w:pStyle w:val="10"/>
              <w:spacing w:before="0" w:line="413" w:lineRule="exact"/>
              <w:ind w:left="138" w:right="138"/>
              <w:rPr>
                <w:rFonts w:cs="Times New Roman"/>
                <w:b/>
                <w:bCs/>
                <w:sz w:val="24"/>
                <w:szCs w:val="24"/>
              </w:rPr>
            </w:pPr>
            <w:r>
              <w:rPr>
                <w:rFonts w:hint="eastAsia" w:cs="Times New Roman"/>
                <w:b/>
                <w:bCs/>
                <w:sz w:val="24"/>
                <w:szCs w:val="24"/>
              </w:rPr>
              <w:t>序号</w:t>
            </w:r>
          </w:p>
        </w:tc>
        <w:tc>
          <w:tcPr>
            <w:tcW w:w="1574" w:type="dxa"/>
            <w:tcBorders>
              <w:top w:val="single" w:color="000000" w:sz="4" w:space="0"/>
              <w:left w:val="nil"/>
              <w:bottom w:val="single" w:color="000000" w:sz="4" w:space="0"/>
              <w:right w:val="single" w:color="000000" w:sz="4" w:space="0"/>
            </w:tcBorders>
          </w:tcPr>
          <w:p>
            <w:pPr>
              <w:pStyle w:val="10"/>
              <w:spacing w:before="0" w:line="413" w:lineRule="exact"/>
              <w:ind w:right="279"/>
              <w:rPr>
                <w:rFonts w:cs="Times New Roman"/>
                <w:b/>
                <w:bCs/>
                <w:sz w:val="24"/>
                <w:szCs w:val="24"/>
              </w:rPr>
            </w:pPr>
            <w:r>
              <w:rPr>
                <w:rFonts w:hint="eastAsia" w:cs="Times New Roman"/>
                <w:b/>
                <w:bCs/>
                <w:sz w:val="24"/>
                <w:szCs w:val="24"/>
              </w:rPr>
              <w:t>零件名称</w:t>
            </w:r>
          </w:p>
        </w:tc>
        <w:tc>
          <w:tcPr>
            <w:tcW w:w="1444" w:type="dxa"/>
            <w:tcBorders>
              <w:top w:val="single" w:color="000000" w:sz="4" w:space="0"/>
              <w:left w:val="nil"/>
              <w:bottom w:val="single" w:color="000000" w:sz="4" w:space="0"/>
              <w:right w:val="single" w:color="000000" w:sz="4" w:space="0"/>
            </w:tcBorders>
          </w:tcPr>
          <w:p>
            <w:pPr>
              <w:pStyle w:val="10"/>
              <w:spacing w:before="0" w:line="413" w:lineRule="exact"/>
              <w:ind w:left="480"/>
              <w:rPr>
                <w:rFonts w:cs="Times New Roman"/>
                <w:b/>
                <w:bCs/>
                <w:sz w:val="24"/>
                <w:szCs w:val="24"/>
              </w:rPr>
            </w:pPr>
            <w:r>
              <w:rPr>
                <w:rFonts w:hint="eastAsia" w:cs="Times New Roman"/>
                <w:b/>
                <w:bCs/>
                <w:sz w:val="24"/>
                <w:szCs w:val="24"/>
              </w:rPr>
              <w:t>图号</w:t>
            </w:r>
          </w:p>
        </w:tc>
        <w:tc>
          <w:tcPr>
            <w:tcW w:w="1670" w:type="dxa"/>
            <w:tcBorders>
              <w:top w:val="single" w:color="000000" w:sz="4" w:space="0"/>
              <w:left w:val="nil"/>
              <w:bottom w:val="single" w:color="000000" w:sz="4" w:space="0"/>
              <w:right w:val="single" w:color="000000" w:sz="4" w:space="0"/>
            </w:tcBorders>
          </w:tcPr>
          <w:p>
            <w:pPr>
              <w:pStyle w:val="10"/>
              <w:spacing w:before="0" w:line="413" w:lineRule="exact"/>
              <w:ind w:left="216" w:right="203"/>
              <w:rPr>
                <w:rFonts w:cs="Times New Roman"/>
                <w:b/>
                <w:bCs/>
                <w:sz w:val="24"/>
                <w:szCs w:val="24"/>
              </w:rPr>
            </w:pPr>
            <w:r>
              <w:rPr>
                <w:rFonts w:hint="eastAsia" w:cs="Times New Roman"/>
                <w:b/>
                <w:bCs/>
                <w:sz w:val="24"/>
                <w:szCs w:val="24"/>
              </w:rPr>
              <w:t>材料</w:t>
            </w:r>
          </w:p>
        </w:tc>
        <w:tc>
          <w:tcPr>
            <w:tcW w:w="2059" w:type="dxa"/>
            <w:tcBorders>
              <w:top w:val="single" w:color="000000" w:sz="4" w:space="0"/>
              <w:left w:val="nil"/>
              <w:bottom w:val="single" w:color="000000" w:sz="4" w:space="0"/>
              <w:right w:val="single" w:color="000000" w:sz="4" w:space="0"/>
            </w:tcBorders>
          </w:tcPr>
          <w:p>
            <w:pPr>
              <w:pStyle w:val="10"/>
              <w:spacing w:before="0" w:line="413" w:lineRule="exact"/>
              <w:ind w:left="549"/>
              <w:jc w:val="left"/>
              <w:rPr>
                <w:rFonts w:cs="Times New Roman"/>
                <w:b/>
                <w:bCs/>
                <w:sz w:val="24"/>
                <w:szCs w:val="24"/>
              </w:rPr>
            </w:pPr>
            <w:r>
              <w:rPr>
                <w:rFonts w:hint="eastAsia" w:cs="Times New Roman"/>
                <w:b/>
                <w:bCs/>
                <w:sz w:val="24"/>
                <w:szCs w:val="24"/>
              </w:rPr>
              <w:t>毛坯规格</w:t>
            </w:r>
          </w:p>
        </w:tc>
        <w:tc>
          <w:tcPr>
            <w:tcW w:w="921" w:type="dxa"/>
            <w:tcBorders>
              <w:top w:val="single" w:color="000000" w:sz="4" w:space="0"/>
              <w:left w:val="nil"/>
              <w:bottom w:val="single" w:color="000000" w:sz="4" w:space="0"/>
              <w:right w:val="single" w:color="000000" w:sz="4" w:space="0"/>
            </w:tcBorders>
          </w:tcPr>
          <w:p>
            <w:pPr>
              <w:pStyle w:val="10"/>
              <w:spacing w:before="0" w:line="413" w:lineRule="exact"/>
              <w:ind w:left="198" w:right="193"/>
              <w:rPr>
                <w:rFonts w:cs="Times New Roman"/>
                <w:b/>
                <w:bCs/>
                <w:sz w:val="24"/>
                <w:szCs w:val="24"/>
              </w:rPr>
            </w:pPr>
            <w:r>
              <w:rPr>
                <w:rFonts w:hint="eastAsia" w:cs="Times New Roman"/>
                <w:b/>
                <w:bCs/>
                <w:sz w:val="24"/>
                <w:szCs w:val="24"/>
              </w:rPr>
              <w:t>数量</w:t>
            </w:r>
          </w:p>
        </w:tc>
        <w:tc>
          <w:tcPr>
            <w:tcW w:w="1420" w:type="dxa"/>
            <w:tcBorders>
              <w:top w:val="single" w:color="000000" w:sz="4" w:space="0"/>
              <w:left w:val="nil"/>
              <w:bottom w:val="single" w:color="000000" w:sz="4" w:space="0"/>
              <w:right w:val="single" w:color="000000" w:sz="4" w:space="0"/>
            </w:tcBorders>
          </w:tcPr>
          <w:p>
            <w:pPr>
              <w:pStyle w:val="10"/>
              <w:spacing w:before="0" w:line="413" w:lineRule="exact"/>
              <w:ind w:left="205" w:right="199"/>
              <w:rPr>
                <w:rFonts w:cs="Times New Roman"/>
                <w:b/>
                <w:bCs/>
                <w:sz w:val="24"/>
                <w:szCs w:val="24"/>
              </w:rPr>
            </w:pPr>
            <w:r>
              <w:rPr>
                <w:rFonts w:hint="eastAsia" w:cs="Times New Roman"/>
                <w:b/>
                <w:bCs/>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98" w:hRule="atLeast"/>
        </w:trPr>
        <w:tc>
          <w:tcPr>
            <w:tcW w:w="806" w:type="dxa"/>
            <w:tcBorders>
              <w:top w:val="single" w:color="000000" w:sz="4" w:space="0"/>
              <w:left w:val="single" w:color="000000" w:sz="4" w:space="0"/>
              <w:bottom w:val="single" w:color="000000" w:sz="4" w:space="0"/>
              <w:right w:val="single" w:color="000000" w:sz="4" w:space="0"/>
            </w:tcBorders>
          </w:tcPr>
          <w:p>
            <w:pPr>
              <w:pStyle w:val="10"/>
              <w:ind w:left="5"/>
              <w:rPr>
                <w:rFonts w:cs="Times New Roman"/>
                <w:sz w:val="24"/>
                <w:szCs w:val="24"/>
              </w:rPr>
            </w:pPr>
            <w:r>
              <w:rPr>
                <w:rFonts w:hint="eastAsia" w:cs="Times New Roman"/>
                <w:sz w:val="24"/>
                <w:szCs w:val="24"/>
              </w:rPr>
              <w:t>1</w:t>
            </w:r>
          </w:p>
        </w:tc>
        <w:tc>
          <w:tcPr>
            <w:tcW w:w="1574" w:type="dxa"/>
            <w:tcBorders>
              <w:top w:val="single" w:color="000000" w:sz="4" w:space="0"/>
              <w:left w:val="nil"/>
              <w:bottom w:val="single" w:color="000000" w:sz="4" w:space="0"/>
              <w:right w:val="single" w:color="000000" w:sz="4" w:space="0"/>
            </w:tcBorders>
          </w:tcPr>
          <w:p>
            <w:pPr>
              <w:pStyle w:val="10"/>
              <w:ind w:right="275"/>
              <w:rPr>
                <w:rFonts w:cs="Times New Roman"/>
                <w:sz w:val="24"/>
                <w:szCs w:val="24"/>
              </w:rPr>
            </w:pPr>
            <w:r>
              <w:rPr>
                <w:rFonts w:hint="eastAsia" w:cs="Times New Roman"/>
                <w:sz w:val="24"/>
                <w:szCs w:val="24"/>
              </w:rPr>
              <w:t>前基座</w:t>
            </w:r>
          </w:p>
        </w:tc>
        <w:tc>
          <w:tcPr>
            <w:tcW w:w="1444" w:type="dxa"/>
            <w:tcBorders>
              <w:top w:val="single" w:color="000000" w:sz="4" w:space="0"/>
              <w:left w:val="nil"/>
              <w:bottom w:val="single" w:color="000000" w:sz="4" w:space="0"/>
              <w:right w:val="single" w:color="000000" w:sz="4" w:space="0"/>
            </w:tcBorders>
          </w:tcPr>
          <w:p>
            <w:pPr>
              <w:pStyle w:val="10"/>
              <w:ind w:left="480"/>
              <w:rPr>
                <w:rFonts w:cs="Times New Roman"/>
                <w:sz w:val="24"/>
                <w:szCs w:val="24"/>
              </w:rPr>
            </w:pPr>
            <w:r>
              <w:rPr>
                <w:rFonts w:hint="eastAsia" w:cs="Times New Roman"/>
                <w:sz w:val="24"/>
                <w:szCs w:val="24"/>
              </w:rPr>
              <w:t>ZH01</w:t>
            </w:r>
          </w:p>
        </w:tc>
        <w:tc>
          <w:tcPr>
            <w:tcW w:w="1670" w:type="dxa"/>
            <w:tcBorders>
              <w:top w:val="single" w:color="000000" w:sz="4" w:space="0"/>
              <w:left w:val="nil"/>
              <w:bottom w:val="single" w:color="000000" w:sz="4" w:space="0"/>
              <w:right w:val="single" w:color="000000" w:sz="4" w:space="0"/>
            </w:tcBorders>
          </w:tcPr>
          <w:p>
            <w:pPr>
              <w:pStyle w:val="10"/>
              <w:ind w:left="216" w:right="203"/>
              <w:rPr>
                <w:rFonts w:cs="Times New Roman"/>
                <w:sz w:val="24"/>
                <w:szCs w:val="24"/>
              </w:rPr>
            </w:pPr>
            <w:r>
              <w:rPr>
                <w:rFonts w:hint="eastAsia" w:cs="Times New Roman"/>
                <w:sz w:val="24"/>
                <w:szCs w:val="24"/>
              </w:rPr>
              <w:t>Q235</w:t>
            </w:r>
          </w:p>
        </w:tc>
        <w:tc>
          <w:tcPr>
            <w:tcW w:w="2059" w:type="dxa"/>
            <w:tcBorders>
              <w:top w:val="single" w:color="000000" w:sz="4" w:space="0"/>
              <w:left w:val="nil"/>
              <w:bottom w:val="single" w:color="000000" w:sz="4" w:space="0"/>
              <w:right w:val="single" w:color="000000" w:sz="4" w:space="0"/>
            </w:tcBorders>
          </w:tcPr>
          <w:p>
            <w:pPr>
              <w:pStyle w:val="10"/>
              <w:ind w:left="371"/>
              <w:jc w:val="left"/>
              <w:rPr>
                <w:rFonts w:cs="Times New Roman"/>
                <w:sz w:val="24"/>
                <w:szCs w:val="24"/>
              </w:rPr>
            </w:pPr>
            <w:r>
              <w:rPr>
                <w:rFonts w:hint="eastAsia" w:cs="Times New Roman"/>
                <w:sz w:val="24"/>
                <w:szCs w:val="24"/>
              </w:rPr>
              <w:t>150×87×30</w:t>
            </w:r>
          </w:p>
        </w:tc>
        <w:tc>
          <w:tcPr>
            <w:tcW w:w="921" w:type="dxa"/>
            <w:tcBorders>
              <w:top w:val="single" w:color="000000" w:sz="4" w:space="0"/>
              <w:left w:val="nil"/>
              <w:bottom w:val="single" w:color="000000" w:sz="4" w:space="0"/>
              <w:right w:val="single" w:color="000000" w:sz="4" w:space="0"/>
            </w:tcBorders>
          </w:tcPr>
          <w:p>
            <w:pPr>
              <w:pStyle w:val="10"/>
              <w:ind w:left="9"/>
              <w:rPr>
                <w:rFonts w:cs="Times New Roman"/>
                <w:sz w:val="24"/>
                <w:szCs w:val="24"/>
              </w:rPr>
            </w:pPr>
            <w:r>
              <w:rPr>
                <w:rFonts w:hint="eastAsia" w:cs="Times New Roman"/>
                <w:sz w:val="24"/>
                <w:szCs w:val="24"/>
              </w:rPr>
              <w:t>1</w:t>
            </w:r>
          </w:p>
        </w:tc>
        <w:tc>
          <w:tcPr>
            <w:tcW w:w="1420" w:type="dxa"/>
            <w:tcBorders>
              <w:top w:val="single" w:color="000000" w:sz="4" w:space="0"/>
              <w:left w:val="nil"/>
              <w:bottom w:val="single" w:color="000000" w:sz="4" w:space="0"/>
              <w:right w:val="single" w:color="000000" w:sz="4" w:space="0"/>
            </w:tcBorders>
          </w:tcPr>
          <w:p>
            <w:pPr>
              <w:pStyle w:val="10"/>
              <w:spacing w:before="51"/>
              <w:ind w:left="216" w:right="203"/>
              <w:rPr>
                <w:rFonts w:cs="Times New Roman"/>
                <w:sz w:val="24"/>
                <w:szCs w:val="24"/>
              </w:rPr>
            </w:pPr>
            <w:r>
              <w:rPr>
                <w:rFonts w:hint="eastAsia" w:cs="Times New Roman"/>
                <w:sz w:val="24"/>
                <w:szCs w:val="24"/>
              </w:rPr>
              <w:t>现场提供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8" w:hRule="atLeast"/>
        </w:trPr>
        <w:tc>
          <w:tcPr>
            <w:tcW w:w="806" w:type="dxa"/>
            <w:tcBorders>
              <w:top w:val="single" w:color="000000" w:sz="4" w:space="0"/>
              <w:left w:val="single" w:color="000000" w:sz="4" w:space="0"/>
              <w:bottom w:val="single" w:color="000000" w:sz="4" w:space="0"/>
              <w:right w:val="single" w:color="000000" w:sz="4" w:space="0"/>
            </w:tcBorders>
          </w:tcPr>
          <w:p>
            <w:pPr>
              <w:pStyle w:val="10"/>
              <w:ind w:left="5"/>
              <w:rPr>
                <w:rFonts w:cs="Times New Roman"/>
                <w:sz w:val="24"/>
                <w:szCs w:val="24"/>
              </w:rPr>
            </w:pPr>
            <w:r>
              <w:rPr>
                <w:rFonts w:hint="eastAsia" w:cs="Times New Roman"/>
                <w:sz w:val="24"/>
                <w:szCs w:val="24"/>
              </w:rPr>
              <w:t>2</w:t>
            </w:r>
          </w:p>
        </w:tc>
        <w:tc>
          <w:tcPr>
            <w:tcW w:w="1574" w:type="dxa"/>
            <w:tcBorders>
              <w:top w:val="single" w:color="000000" w:sz="4" w:space="0"/>
              <w:left w:val="nil"/>
              <w:bottom w:val="single" w:color="000000" w:sz="4" w:space="0"/>
              <w:right w:val="single" w:color="000000" w:sz="4" w:space="0"/>
            </w:tcBorders>
          </w:tcPr>
          <w:p>
            <w:pPr>
              <w:pStyle w:val="10"/>
              <w:ind w:right="275"/>
              <w:rPr>
                <w:rFonts w:cs="Times New Roman"/>
                <w:sz w:val="24"/>
                <w:szCs w:val="24"/>
              </w:rPr>
            </w:pPr>
            <w:r>
              <w:rPr>
                <w:rFonts w:hint="eastAsia" w:cs="Times New Roman"/>
                <w:sz w:val="24"/>
                <w:szCs w:val="24"/>
              </w:rPr>
              <w:t>左盖板</w:t>
            </w:r>
          </w:p>
        </w:tc>
        <w:tc>
          <w:tcPr>
            <w:tcW w:w="1444" w:type="dxa"/>
            <w:tcBorders>
              <w:top w:val="single" w:color="000000" w:sz="4" w:space="0"/>
              <w:left w:val="nil"/>
              <w:bottom w:val="single" w:color="000000" w:sz="4" w:space="0"/>
              <w:right w:val="single" w:color="000000" w:sz="4" w:space="0"/>
            </w:tcBorders>
          </w:tcPr>
          <w:p>
            <w:pPr>
              <w:pStyle w:val="10"/>
              <w:ind w:left="480"/>
              <w:rPr>
                <w:rFonts w:cs="Times New Roman"/>
                <w:sz w:val="24"/>
                <w:szCs w:val="24"/>
              </w:rPr>
            </w:pPr>
            <w:r>
              <w:rPr>
                <w:rFonts w:hint="eastAsia" w:cs="Times New Roman"/>
                <w:sz w:val="24"/>
                <w:szCs w:val="24"/>
              </w:rPr>
              <w:t>ZH02</w:t>
            </w:r>
          </w:p>
        </w:tc>
        <w:tc>
          <w:tcPr>
            <w:tcW w:w="1670" w:type="dxa"/>
            <w:tcBorders>
              <w:top w:val="single" w:color="000000" w:sz="4" w:space="0"/>
              <w:left w:val="nil"/>
              <w:bottom w:val="single" w:color="000000" w:sz="4" w:space="0"/>
              <w:right w:val="single" w:color="000000" w:sz="4" w:space="0"/>
            </w:tcBorders>
          </w:tcPr>
          <w:p>
            <w:pPr>
              <w:pStyle w:val="10"/>
              <w:ind w:left="211" w:right="203"/>
              <w:rPr>
                <w:rFonts w:cs="Times New Roman"/>
                <w:sz w:val="24"/>
                <w:szCs w:val="24"/>
              </w:rPr>
            </w:pPr>
            <w:r>
              <w:rPr>
                <w:rFonts w:hint="eastAsia" w:cs="Times New Roman"/>
                <w:sz w:val="24"/>
                <w:szCs w:val="24"/>
              </w:rPr>
              <w:t>2A12</w:t>
            </w:r>
          </w:p>
        </w:tc>
        <w:tc>
          <w:tcPr>
            <w:tcW w:w="2059" w:type="dxa"/>
            <w:tcBorders>
              <w:top w:val="single" w:color="000000" w:sz="4" w:space="0"/>
              <w:left w:val="nil"/>
              <w:bottom w:val="single" w:color="000000" w:sz="4" w:space="0"/>
              <w:right w:val="single" w:color="000000" w:sz="4" w:space="0"/>
            </w:tcBorders>
          </w:tcPr>
          <w:p>
            <w:pPr>
              <w:pStyle w:val="10"/>
              <w:ind w:left="428"/>
              <w:jc w:val="left"/>
              <w:rPr>
                <w:rFonts w:cs="Times New Roman"/>
                <w:sz w:val="24"/>
                <w:szCs w:val="24"/>
              </w:rPr>
            </w:pPr>
            <w:r>
              <w:rPr>
                <w:rFonts w:hint="eastAsia" w:cs="Times New Roman"/>
                <w:sz w:val="24"/>
                <w:szCs w:val="24"/>
              </w:rPr>
              <w:t>参赛队自备</w:t>
            </w:r>
          </w:p>
        </w:tc>
        <w:tc>
          <w:tcPr>
            <w:tcW w:w="921" w:type="dxa"/>
            <w:tcBorders>
              <w:top w:val="single" w:color="000000" w:sz="4" w:space="0"/>
              <w:left w:val="nil"/>
              <w:bottom w:val="single" w:color="000000" w:sz="4" w:space="0"/>
              <w:right w:val="single" w:color="000000" w:sz="4" w:space="0"/>
            </w:tcBorders>
          </w:tcPr>
          <w:p>
            <w:pPr>
              <w:pStyle w:val="10"/>
              <w:ind w:left="9"/>
              <w:rPr>
                <w:rFonts w:cs="Times New Roman"/>
                <w:sz w:val="24"/>
                <w:szCs w:val="24"/>
              </w:rPr>
            </w:pPr>
            <w:r>
              <w:rPr>
                <w:rFonts w:hint="eastAsia" w:cs="Times New Roman"/>
                <w:sz w:val="24"/>
                <w:szCs w:val="24"/>
              </w:rPr>
              <w:t>1</w:t>
            </w:r>
          </w:p>
        </w:tc>
        <w:tc>
          <w:tcPr>
            <w:tcW w:w="1420" w:type="dxa"/>
            <w:tcBorders>
              <w:top w:val="single" w:color="000000" w:sz="4" w:space="0"/>
              <w:left w:val="nil"/>
              <w:bottom w:val="single" w:color="000000" w:sz="4" w:space="0"/>
              <w:right w:val="single" w:color="000000" w:sz="4" w:space="0"/>
            </w:tcBorders>
          </w:tcPr>
          <w:p>
            <w:pPr>
              <w:pStyle w:val="10"/>
              <w:spacing w:before="51"/>
              <w:ind w:left="216" w:right="203"/>
              <w:rPr>
                <w:rFonts w:cs="Times New Roman"/>
                <w:sz w:val="24"/>
                <w:szCs w:val="24"/>
              </w:rPr>
            </w:pPr>
            <w:r>
              <w:rPr>
                <w:rFonts w:hint="eastAsia" w:cs="Times New Roman"/>
                <w:sz w:val="24"/>
                <w:szCs w:val="24"/>
              </w:rPr>
              <w:t>提前做好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63" w:hRule="atLeast"/>
        </w:trPr>
        <w:tc>
          <w:tcPr>
            <w:tcW w:w="806" w:type="dxa"/>
            <w:tcBorders>
              <w:top w:val="single" w:color="000000" w:sz="4" w:space="0"/>
              <w:left w:val="single" w:color="000000" w:sz="4" w:space="0"/>
              <w:bottom w:val="single" w:color="000000" w:sz="4" w:space="0"/>
              <w:right w:val="single" w:color="000000" w:sz="4" w:space="0"/>
            </w:tcBorders>
          </w:tcPr>
          <w:p>
            <w:pPr>
              <w:pStyle w:val="10"/>
              <w:ind w:left="5"/>
              <w:rPr>
                <w:rFonts w:cs="Times New Roman"/>
                <w:sz w:val="24"/>
                <w:szCs w:val="24"/>
              </w:rPr>
            </w:pPr>
            <w:r>
              <w:rPr>
                <w:rFonts w:hint="eastAsia" w:cs="Times New Roman"/>
                <w:sz w:val="24"/>
                <w:szCs w:val="24"/>
              </w:rPr>
              <w:t>3</w:t>
            </w:r>
          </w:p>
        </w:tc>
        <w:tc>
          <w:tcPr>
            <w:tcW w:w="1574" w:type="dxa"/>
            <w:tcBorders>
              <w:top w:val="single" w:color="000000" w:sz="4" w:space="0"/>
              <w:left w:val="nil"/>
              <w:bottom w:val="single" w:color="000000" w:sz="4" w:space="0"/>
              <w:right w:val="single" w:color="000000" w:sz="4" w:space="0"/>
            </w:tcBorders>
          </w:tcPr>
          <w:p>
            <w:pPr>
              <w:pStyle w:val="10"/>
              <w:ind w:right="275"/>
              <w:rPr>
                <w:rFonts w:cs="Times New Roman"/>
                <w:sz w:val="24"/>
                <w:szCs w:val="24"/>
              </w:rPr>
            </w:pPr>
            <w:r>
              <w:rPr>
                <w:rFonts w:hint="eastAsia" w:cs="Times New Roman"/>
                <w:sz w:val="24"/>
                <w:szCs w:val="24"/>
              </w:rPr>
              <w:t>连接套</w:t>
            </w:r>
          </w:p>
        </w:tc>
        <w:tc>
          <w:tcPr>
            <w:tcW w:w="1444" w:type="dxa"/>
            <w:tcBorders>
              <w:top w:val="single" w:color="000000" w:sz="4" w:space="0"/>
              <w:left w:val="nil"/>
              <w:bottom w:val="single" w:color="000000" w:sz="4" w:space="0"/>
              <w:right w:val="single" w:color="000000" w:sz="4" w:space="0"/>
            </w:tcBorders>
          </w:tcPr>
          <w:p>
            <w:pPr>
              <w:pStyle w:val="10"/>
              <w:ind w:left="480"/>
              <w:rPr>
                <w:rFonts w:cs="Times New Roman"/>
                <w:sz w:val="24"/>
                <w:szCs w:val="24"/>
              </w:rPr>
            </w:pPr>
            <w:r>
              <w:rPr>
                <w:rFonts w:hint="eastAsia" w:cs="Times New Roman"/>
                <w:sz w:val="24"/>
                <w:szCs w:val="24"/>
              </w:rPr>
              <w:t>ZH03</w:t>
            </w:r>
          </w:p>
        </w:tc>
        <w:tc>
          <w:tcPr>
            <w:tcW w:w="1670" w:type="dxa"/>
            <w:tcBorders>
              <w:top w:val="single" w:color="000000" w:sz="4" w:space="0"/>
              <w:left w:val="nil"/>
              <w:bottom w:val="single" w:color="000000" w:sz="4" w:space="0"/>
              <w:right w:val="single" w:color="000000" w:sz="4" w:space="0"/>
            </w:tcBorders>
          </w:tcPr>
          <w:p>
            <w:pPr>
              <w:pStyle w:val="10"/>
              <w:ind w:left="216" w:right="203"/>
              <w:rPr>
                <w:rFonts w:cs="Times New Roman"/>
                <w:sz w:val="24"/>
                <w:szCs w:val="24"/>
              </w:rPr>
            </w:pPr>
            <w:r>
              <w:rPr>
                <w:rFonts w:hint="eastAsia" w:cs="Times New Roman"/>
                <w:sz w:val="24"/>
                <w:szCs w:val="24"/>
              </w:rPr>
              <w:t>45 钢</w:t>
            </w:r>
          </w:p>
        </w:tc>
        <w:tc>
          <w:tcPr>
            <w:tcW w:w="2059" w:type="dxa"/>
            <w:tcBorders>
              <w:top w:val="single" w:color="000000" w:sz="4" w:space="0"/>
              <w:left w:val="nil"/>
              <w:bottom w:val="single" w:color="000000" w:sz="4" w:space="0"/>
              <w:right w:val="single" w:color="000000" w:sz="4" w:space="0"/>
            </w:tcBorders>
          </w:tcPr>
          <w:p>
            <w:pPr>
              <w:pStyle w:val="10"/>
              <w:ind w:left="548"/>
              <w:jc w:val="left"/>
              <w:rPr>
                <w:rFonts w:cs="Times New Roman"/>
                <w:sz w:val="24"/>
                <w:szCs w:val="24"/>
              </w:rPr>
            </w:pPr>
            <w:r>
              <w:rPr>
                <w:rFonts w:hint="eastAsia" w:cs="Times New Roman"/>
                <w:sz w:val="24"/>
                <w:szCs w:val="24"/>
              </w:rPr>
              <w:t>φ90×67</w:t>
            </w:r>
          </w:p>
        </w:tc>
        <w:tc>
          <w:tcPr>
            <w:tcW w:w="921" w:type="dxa"/>
            <w:tcBorders>
              <w:top w:val="single" w:color="000000" w:sz="4" w:space="0"/>
              <w:left w:val="nil"/>
              <w:bottom w:val="single" w:color="000000" w:sz="4" w:space="0"/>
              <w:right w:val="single" w:color="000000" w:sz="4" w:space="0"/>
            </w:tcBorders>
          </w:tcPr>
          <w:p>
            <w:pPr>
              <w:pStyle w:val="10"/>
              <w:ind w:left="9"/>
              <w:rPr>
                <w:rFonts w:cs="Times New Roman"/>
                <w:sz w:val="24"/>
                <w:szCs w:val="24"/>
              </w:rPr>
            </w:pPr>
            <w:r>
              <w:rPr>
                <w:rFonts w:hint="eastAsia" w:cs="Times New Roman"/>
                <w:sz w:val="24"/>
                <w:szCs w:val="24"/>
              </w:rPr>
              <w:t>1</w:t>
            </w:r>
          </w:p>
        </w:tc>
        <w:tc>
          <w:tcPr>
            <w:tcW w:w="1420" w:type="dxa"/>
            <w:tcBorders>
              <w:top w:val="single" w:color="000000" w:sz="4" w:space="0"/>
              <w:left w:val="nil"/>
              <w:bottom w:val="single" w:color="000000" w:sz="4" w:space="0"/>
              <w:right w:val="single" w:color="000000" w:sz="4" w:space="0"/>
            </w:tcBorders>
          </w:tcPr>
          <w:p>
            <w:pPr>
              <w:pStyle w:val="10"/>
              <w:spacing w:before="51"/>
              <w:ind w:left="216" w:right="203"/>
              <w:rPr>
                <w:rFonts w:cs="Times New Roman"/>
                <w:sz w:val="24"/>
                <w:szCs w:val="24"/>
              </w:rPr>
            </w:pPr>
            <w:r>
              <w:rPr>
                <w:rFonts w:hint="eastAsia" w:cs="Times New Roman"/>
                <w:sz w:val="24"/>
                <w:szCs w:val="24"/>
              </w:rPr>
              <w:t>现场提供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73" w:hRule="atLeast"/>
        </w:trPr>
        <w:tc>
          <w:tcPr>
            <w:tcW w:w="806" w:type="dxa"/>
            <w:tcBorders>
              <w:top w:val="single" w:color="000000" w:sz="4" w:space="0"/>
              <w:left w:val="single" w:color="000000" w:sz="4" w:space="0"/>
              <w:bottom w:val="single" w:color="000000" w:sz="4" w:space="0"/>
              <w:right w:val="single" w:color="000000" w:sz="4" w:space="0"/>
            </w:tcBorders>
          </w:tcPr>
          <w:p>
            <w:pPr>
              <w:pStyle w:val="10"/>
              <w:spacing w:before="51"/>
              <w:ind w:left="5"/>
              <w:rPr>
                <w:rFonts w:cs="Times New Roman"/>
                <w:sz w:val="24"/>
                <w:szCs w:val="24"/>
              </w:rPr>
            </w:pPr>
            <w:r>
              <w:rPr>
                <w:rFonts w:hint="eastAsia" w:cs="Times New Roman"/>
                <w:sz w:val="24"/>
                <w:szCs w:val="24"/>
              </w:rPr>
              <w:t>4</w:t>
            </w:r>
          </w:p>
        </w:tc>
        <w:tc>
          <w:tcPr>
            <w:tcW w:w="1574" w:type="dxa"/>
            <w:tcBorders>
              <w:top w:val="single" w:color="000000" w:sz="4" w:space="0"/>
              <w:left w:val="nil"/>
              <w:bottom w:val="single" w:color="000000" w:sz="4" w:space="0"/>
              <w:right w:val="single" w:color="000000" w:sz="4" w:space="0"/>
            </w:tcBorders>
          </w:tcPr>
          <w:p>
            <w:pPr>
              <w:pStyle w:val="10"/>
              <w:spacing w:before="51"/>
              <w:ind w:right="275"/>
              <w:rPr>
                <w:rFonts w:cs="Times New Roman"/>
                <w:sz w:val="24"/>
                <w:szCs w:val="24"/>
              </w:rPr>
            </w:pPr>
            <w:r>
              <w:rPr>
                <w:rFonts w:hint="eastAsia" w:cs="Times New Roman"/>
                <w:sz w:val="24"/>
                <w:szCs w:val="24"/>
              </w:rPr>
              <w:t>连接轴</w:t>
            </w:r>
          </w:p>
        </w:tc>
        <w:tc>
          <w:tcPr>
            <w:tcW w:w="1444" w:type="dxa"/>
            <w:tcBorders>
              <w:top w:val="single" w:color="000000" w:sz="4" w:space="0"/>
              <w:left w:val="nil"/>
              <w:bottom w:val="single" w:color="000000" w:sz="4" w:space="0"/>
              <w:right w:val="single" w:color="000000" w:sz="4" w:space="0"/>
            </w:tcBorders>
          </w:tcPr>
          <w:p>
            <w:pPr>
              <w:pStyle w:val="10"/>
              <w:spacing w:before="51"/>
              <w:ind w:left="480"/>
              <w:rPr>
                <w:rFonts w:cs="Times New Roman"/>
                <w:sz w:val="24"/>
                <w:szCs w:val="24"/>
              </w:rPr>
            </w:pPr>
            <w:r>
              <w:rPr>
                <w:rFonts w:hint="eastAsia" w:cs="Times New Roman"/>
                <w:sz w:val="24"/>
                <w:szCs w:val="24"/>
              </w:rPr>
              <w:t>ZH04</w:t>
            </w:r>
          </w:p>
        </w:tc>
        <w:tc>
          <w:tcPr>
            <w:tcW w:w="1670" w:type="dxa"/>
            <w:tcBorders>
              <w:top w:val="single" w:color="000000" w:sz="4" w:space="0"/>
              <w:left w:val="nil"/>
              <w:bottom w:val="single" w:color="000000" w:sz="4" w:space="0"/>
              <w:right w:val="single" w:color="000000" w:sz="4" w:space="0"/>
            </w:tcBorders>
          </w:tcPr>
          <w:p>
            <w:pPr>
              <w:pStyle w:val="10"/>
              <w:spacing w:before="51"/>
              <w:ind w:left="216" w:right="203"/>
              <w:rPr>
                <w:rFonts w:cs="Times New Roman"/>
                <w:sz w:val="24"/>
                <w:szCs w:val="24"/>
              </w:rPr>
            </w:pPr>
            <w:r>
              <w:rPr>
                <w:rFonts w:hint="eastAsia" w:cs="Times New Roman"/>
                <w:sz w:val="24"/>
                <w:szCs w:val="24"/>
              </w:rPr>
              <w:t>45 钢</w:t>
            </w:r>
          </w:p>
        </w:tc>
        <w:tc>
          <w:tcPr>
            <w:tcW w:w="2059" w:type="dxa"/>
            <w:tcBorders>
              <w:top w:val="single" w:color="000000" w:sz="4" w:space="0"/>
              <w:left w:val="nil"/>
              <w:bottom w:val="single" w:color="000000" w:sz="4" w:space="0"/>
              <w:right w:val="single" w:color="000000" w:sz="4" w:space="0"/>
            </w:tcBorders>
          </w:tcPr>
          <w:p>
            <w:pPr>
              <w:pStyle w:val="10"/>
              <w:spacing w:before="51"/>
              <w:ind w:left="491"/>
              <w:jc w:val="left"/>
              <w:rPr>
                <w:rFonts w:cs="Times New Roman"/>
                <w:sz w:val="24"/>
                <w:szCs w:val="24"/>
              </w:rPr>
            </w:pPr>
            <w:r>
              <w:rPr>
                <w:rFonts w:hint="eastAsia" w:cs="Times New Roman"/>
                <w:sz w:val="24"/>
                <w:szCs w:val="24"/>
              </w:rPr>
              <w:t>φ65×126</w:t>
            </w:r>
          </w:p>
        </w:tc>
        <w:tc>
          <w:tcPr>
            <w:tcW w:w="921" w:type="dxa"/>
            <w:tcBorders>
              <w:top w:val="single" w:color="000000" w:sz="4" w:space="0"/>
              <w:left w:val="nil"/>
              <w:bottom w:val="single" w:color="000000" w:sz="4" w:space="0"/>
              <w:right w:val="single" w:color="000000" w:sz="4" w:space="0"/>
            </w:tcBorders>
          </w:tcPr>
          <w:p>
            <w:pPr>
              <w:pStyle w:val="10"/>
              <w:spacing w:before="51"/>
              <w:ind w:left="9"/>
              <w:rPr>
                <w:rFonts w:cs="Times New Roman"/>
                <w:sz w:val="24"/>
                <w:szCs w:val="24"/>
              </w:rPr>
            </w:pPr>
            <w:r>
              <w:rPr>
                <w:rFonts w:hint="eastAsia" w:cs="Times New Roman"/>
                <w:sz w:val="24"/>
                <w:szCs w:val="24"/>
              </w:rPr>
              <w:t>1</w:t>
            </w:r>
          </w:p>
        </w:tc>
        <w:tc>
          <w:tcPr>
            <w:tcW w:w="1420" w:type="dxa"/>
            <w:tcBorders>
              <w:top w:val="single" w:color="000000" w:sz="4" w:space="0"/>
              <w:left w:val="nil"/>
              <w:bottom w:val="single" w:color="000000" w:sz="4" w:space="0"/>
              <w:right w:val="single" w:color="000000" w:sz="4" w:space="0"/>
            </w:tcBorders>
          </w:tcPr>
          <w:p>
            <w:pPr>
              <w:pStyle w:val="10"/>
              <w:spacing w:before="51"/>
              <w:ind w:left="216" w:right="203"/>
              <w:rPr>
                <w:rFonts w:cs="Times New Roman"/>
                <w:sz w:val="24"/>
                <w:szCs w:val="24"/>
              </w:rPr>
            </w:pPr>
            <w:r>
              <w:rPr>
                <w:rFonts w:hint="eastAsia" w:cs="Times New Roman"/>
                <w:sz w:val="24"/>
                <w:szCs w:val="24"/>
              </w:rPr>
              <w:t>现场提供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98" w:hRule="atLeast"/>
        </w:trPr>
        <w:tc>
          <w:tcPr>
            <w:tcW w:w="806" w:type="dxa"/>
            <w:tcBorders>
              <w:top w:val="single" w:color="000000" w:sz="4" w:space="0"/>
              <w:left w:val="single" w:color="000000" w:sz="4" w:space="0"/>
              <w:bottom w:val="single" w:color="000000" w:sz="4" w:space="0"/>
              <w:right w:val="single" w:color="000000" w:sz="4" w:space="0"/>
            </w:tcBorders>
          </w:tcPr>
          <w:p>
            <w:pPr>
              <w:pStyle w:val="10"/>
              <w:ind w:left="5"/>
              <w:rPr>
                <w:rFonts w:cs="Times New Roman"/>
                <w:sz w:val="24"/>
                <w:szCs w:val="24"/>
              </w:rPr>
            </w:pPr>
            <w:r>
              <w:rPr>
                <w:rFonts w:hint="eastAsia" w:cs="Times New Roman"/>
                <w:sz w:val="24"/>
                <w:szCs w:val="24"/>
              </w:rPr>
              <w:t>5</w:t>
            </w:r>
          </w:p>
        </w:tc>
        <w:tc>
          <w:tcPr>
            <w:tcW w:w="1574" w:type="dxa"/>
            <w:tcBorders>
              <w:top w:val="single" w:color="000000" w:sz="4" w:space="0"/>
              <w:left w:val="nil"/>
              <w:bottom w:val="single" w:color="000000" w:sz="4" w:space="0"/>
              <w:right w:val="single" w:color="000000" w:sz="4" w:space="0"/>
            </w:tcBorders>
          </w:tcPr>
          <w:p>
            <w:pPr>
              <w:pStyle w:val="10"/>
              <w:ind w:right="275"/>
              <w:rPr>
                <w:rFonts w:cs="Times New Roman"/>
                <w:sz w:val="24"/>
                <w:szCs w:val="24"/>
              </w:rPr>
            </w:pPr>
            <w:r>
              <w:rPr>
                <w:rFonts w:hint="eastAsia" w:cs="Times New Roman"/>
                <w:sz w:val="24"/>
                <w:szCs w:val="24"/>
              </w:rPr>
              <w:t>叶轮轴</w:t>
            </w:r>
          </w:p>
        </w:tc>
        <w:tc>
          <w:tcPr>
            <w:tcW w:w="1444" w:type="dxa"/>
            <w:tcBorders>
              <w:top w:val="single" w:color="000000" w:sz="4" w:space="0"/>
              <w:left w:val="nil"/>
              <w:bottom w:val="single" w:color="000000" w:sz="4" w:space="0"/>
              <w:right w:val="single" w:color="000000" w:sz="4" w:space="0"/>
            </w:tcBorders>
          </w:tcPr>
          <w:p>
            <w:pPr>
              <w:pStyle w:val="10"/>
              <w:ind w:left="480"/>
              <w:rPr>
                <w:rFonts w:cs="Times New Roman"/>
                <w:sz w:val="24"/>
                <w:szCs w:val="24"/>
              </w:rPr>
            </w:pPr>
            <w:r>
              <w:rPr>
                <w:rFonts w:hint="eastAsia" w:cs="Times New Roman"/>
                <w:sz w:val="24"/>
                <w:szCs w:val="24"/>
              </w:rPr>
              <w:t>ZH05</w:t>
            </w:r>
          </w:p>
        </w:tc>
        <w:tc>
          <w:tcPr>
            <w:tcW w:w="1670" w:type="dxa"/>
            <w:tcBorders>
              <w:top w:val="single" w:color="000000" w:sz="4" w:space="0"/>
              <w:left w:val="nil"/>
              <w:bottom w:val="single" w:color="000000" w:sz="4" w:space="0"/>
              <w:right w:val="single" w:color="000000" w:sz="4" w:space="0"/>
            </w:tcBorders>
          </w:tcPr>
          <w:p>
            <w:pPr>
              <w:pStyle w:val="10"/>
              <w:ind w:left="216" w:right="203"/>
              <w:rPr>
                <w:rFonts w:cs="Times New Roman"/>
                <w:sz w:val="24"/>
                <w:szCs w:val="24"/>
              </w:rPr>
            </w:pPr>
            <w:r>
              <w:rPr>
                <w:rFonts w:hint="eastAsia" w:cs="Times New Roman"/>
                <w:sz w:val="24"/>
                <w:szCs w:val="24"/>
              </w:rPr>
              <w:t>2A12</w:t>
            </w:r>
          </w:p>
        </w:tc>
        <w:tc>
          <w:tcPr>
            <w:tcW w:w="2059" w:type="dxa"/>
            <w:tcBorders>
              <w:top w:val="single" w:color="000000" w:sz="4" w:space="0"/>
              <w:left w:val="nil"/>
              <w:bottom w:val="single" w:color="000000" w:sz="4" w:space="0"/>
              <w:right w:val="single" w:color="000000" w:sz="4" w:space="0"/>
            </w:tcBorders>
          </w:tcPr>
          <w:p>
            <w:pPr>
              <w:pStyle w:val="10"/>
              <w:ind w:left="491"/>
              <w:jc w:val="left"/>
              <w:rPr>
                <w:rFonts w:cs="Times New Roman"/>
                <w:sz w:val="24"/>
                <w:szCs w:val="24"/>
              </w:rPr>
            </w:pPr>
            <w:r>
              <w:rPr>
                <w:rFonts w:hint="eastAsia" w:cs="Times New Roman"/>
                <w:sz w:val="24"/>
                <w:szCs w:val="24"/>
              </w:rPr>
              <w:t>φ120×88</w:t>
            </w:r>
          </w:p>
        </w:tc>
        <w:tc>
          <w:tcPr>
            <w:tcW w:w="921" w:type="dxa"/>
            <w:tcBorders>
              <w:top w:val="single" w:color="000000" w:sz="4" w:space="0"/>
              <w:left w:val="nil"/>
              <w:bottom w:val="single" w:color="000000" w:sz="4" w:space="0"/>
              <w:right w:val="single" w:color="000000" w:sz="4" w:space="0"/>
            </w:tcBorders>
          </w:tcPr>
          <w:p>
            <w:pPr>
              <w:pStyle w:val="10"/>
              <w:ind w:left="9"/>
              <w:rPr>
                <w:rFonts w:cs="Times New Roman"/>
                <w:sz w:val="24"/>
                <w:szCs w:val="24"/>
              </w:rPr>
            </w:pPr>
            <w:r>
              <w:rPr>
                <w:rFonts w:hint="eastAsia" w:cs="Times New Roman"/>
                <w:sz w:val="24"/>
                <w:szCs w:val="24"/>
              </w:rPr>
              <w:t>1</w:t>
            </w:r>
          </w:p>
        </w:tc>
        <w:tc>
          <w:tcPr>
            <w:tcW w:w="1420" w:type="dxa"/>
            <w:tcBorders>
              <w:top w:val="single" w:color="000000" w:sz="4" w:space="0"/>
              <w:left w:val="nil"/>
              <w:bottom w:val="single" w:color="000000" w:sz="4" w:space="0"/>
              <w:right w:val="single" w:color="000000" w:sz="4" w:space="0"/>
            </w:tcBorders>
          </w:tcPr>
          <w:p>
            <w:pPr>
              <w:pStyle w:val="10"/>
              <w:spacing w:before="51"/>
              <w:ind w:left="216" w:right="203"/>
              <w:rPr>
                <w:rFonts w:cs="Times New Roman"/>
                <w:sz w:val="24"/>
                <w:szCs w:val="24"/>
              </w:rPr>
            </w:pPr>
            <w:r>
              <w:rPr>
                <w:rFonts w:hint="eastAsia" w:cs="Times New Roman"/>
                <w:sz w:val="24"/>
                <w:szCs w:val="24"/>
              </w:rPr>
              <w:t>现场提供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98" w:hRule="atLeast"/>
        </w:trPr>
        <w:tc>
          <w:tcPr>
            <w:tcW w:w="806" w:type="dxa"/>
            <w:tcBorders>
              <w:top w:val="single" w:color="000000" w:sz="4" w:space="0"/>
              <w:left w:val="single" w:color="000000" w:sz="4" w:space="0"/>
              <w:bottom w:val="single" w:color="000000" w:sz="4" w:space="0"/>
              <w:right w:val="single" w:color="000000" w:sz="4" w:space="0"/>
            </w:tcBorders>
          </w:tcPr>
          <w:p>
            <w:pPr>
              <w:pStyle w:val="10"/>
              <w:ind w:left="5"/>
              <w:rPr>
                <w:rFonts w:cs="Times New Roman"/>
                <w:sz w:val="24"/>
                <w:szCs w:val="24"/>
              </w:rPr>
            </w:pPr>
            <w:r>
              <w:rPr>
                <w:rFonts w:hint="eastAsia" w:cs="Times New Roman"/>
                <w:sz w:val="24"/>
                <w:szCs w:val="24"/>
              </w:rPr>
              <w:t>6</w:t>
            </w:r>
          </w:p>
        </w:tc>
        <w:tc>
          <w:tcPr>
            <w:tcW w:w="1574" w:type="dxa"/>
            <w:tcBorders>
              <w:top w:val="single" w:color="000000" w:sz="4" w:space="0"/>
              <w:left w:val="nil"/>
              <w:bottom w:val="single" w:color="000000" w:sz="4" w:space="0"/>
              <w:right w:val="single" w:color="000000" w:sz="4" w:space="0"/>
            </w:tcBorders>
          </w:tcPr>
          <w:p>
            <w:pPr>
              <w:pStyle w:val="10"/>
              <w:ind w:right="275"/>
              <w:rPr>
                <w:rFonts w:cs="Times New Roman"/>
                <w:sz w:val="24"/>
                <w:szCs w:val="24"/>
              </w:rPr>
            </w:pPr>
            <w:r>
              <w:rPr>
                <w:rFonts w:hint="eastAsia" w:cs="Times New Roman"/>
                <w:sz w:val="24"/>
                <w:szCs w:val="24"/>
              </w:rPr>
              <w:t>旗帜</w:t>
            </w:r>
          </w:p>
        </w:tc>
        <w:tc>
          <w:tcPr>
            <w:tcW w:w="1444" w:type="dxa"/>
            <w:tcBorders>
              <w:top w:val="single" w:color="000000" w:sz="4" w:space="0"/>
              <w:left w:val="nil"/>
              <w:bottom w:val="single" w:color="000000" w:sz="4" w:space="0"/>
              <w:right w:val="single" w:color="000000" w:sz="4" w:space="0"/>
            </w:tcBorders>
          </w:tcPr>
          <w:p>
            <w:pPr>
              <w:pStyle w:val="10"/>
              <w:ind w:left="480"/>
              <w:rPr>
                <w:rFonts w:cs="Times New Roman"/>
                <w:sz w:val="24"/>
                <w:szCs w:val="24"/>
              </w:rPr>
            </w:pPr>
            <w:r>
              <w:rPr>
                <w:rFonts w:hint="eastAsia" w:cs="Times New Roman"/>
                <w:sz w:val="24"/>
                <w:szCs w:val="24"/>
              </w:rPr>
              <w:t>ZH06</w:t>
            </w:r>
          </w:p>
        </w:tc>
        <w:tc>
          <w:tcPr>
            <w:tcW w:w="1670" w:type="dxa"/>
            <w:tcBorders>
              <w:top w:val="single" w:color="000000" w:sz="4" w:space="0"/>
              <w:left w:val="nil"/>
              <w:bottom w:val="single" w:color="000000" w:sz="4" w:space="0"/>
              <w:right w:val="single" w:color="000000" w:sz="4" w:space="0"/>
            </w:tcBorders>
          </w:tcPr>
          <w:p>
            <w:pPr>
              <w:pStyle w:val="10"/>
              <w:ind w:left="216" w:right="203"/>
              <w:rPr>
                <w:rFonts w:cs="Times New Roman"/>
                <w:sz w:val="24"/>
                <w:szCs w:val="24"/>
              </w:rPr>
            </w:pPr>
            <w:r>
              <w:rPr>
                <w:rFonts w:hint="eastAsia" w:cs="Times New Roman"/>
                <w:sz w:val="24"/>
                <w:szCs w:val="24"/>
              </w:rPr>
              <w:t>组合件</w:t>
            </w:r>
          </w:p>
        </w:tc>
        <w:tc>
          <w:tcPr>
            <w:tcW w:w="2059" w:type="dxa"/>
            <w:tcBorders>
              <w:top w:val="single" w:color="000000" w:sz="4" w:space="0"/>
              <w:left w:val="nil"/>
              <w:bottom w:val="single" w:color="000000" w:sz="4" w:space="0"/>
              <w:right w:val="single" w:color="000000" w:sz="4" w:space="0"/>
            </w:tcBorders>
          </w:tcPr>
          <w:p>
            <w:pPr>
              <w:pStyle w:val="10"/>
              <w:ind w:left="428"/>
              <w:jc w:val="left"/>
              <w:rPr>
                <w:rFonts w:cs="Times New Roman"/>
                <w:sz w:val="24"/>
                <w:szCs w:val="24"/>
              </w:rPr>
            </w:pPr>
            <w:r>
              <w:rPr>
                <w:rFonts w:hint="eastAsia" w:cs="Times New Roman"/>
                <w:sz w:val="24"/>
                <w:szCs w:val="24"/>
              </w:rPr>
              <w:t>参赛队自备</w:t>
            </w:r>
          </w:p>
        </w:tc>
        <w:tc>
          <w:tcPr>
            <w:tcW w:w="921" w:type="dxa"/>
            <w:tcBorders>
              <w:top w:val="single" w:color="000000" w:sz="4" w:space="0"/>
              <w:left w:val="nil"/>
              <w:bottom w:val="single" w:color="000000" w:sz="4" w:space="0"/>
              <w:right w:val="single" w:color="000000" w:sz="4" w:space="0"/>
            </w:tcBorders>
          </w:tcPr>
          <w:p>
            <w:pPr>
              <w:pStyle w:val="10"/>
              <w:ind w:left="9"/>
              <w:rPr>
                <w:rFonts w:cs="Times New Roman"/>
                <w:sz w:val="24"/>
                <w:szCs w:val="24"/>
              </w:rPr>
            </w:pPr>
            <w:r>
              <w:rPr>
                <w:rFonts w:hint="eastAsia" w:cs="Times New Roman"/>
                <w:sz w:val="24"/>
                <w:szCs w:val="24"/>
              </w:rPr>
              <w:t>2</w:t>
            </w:r>
          </w:p>
        </w:tc>
        <w:tc>
          <w:tcPr>
            <w:tcW w:w="1420" w:type="dxa"/>
            <w:tcBorders>
              <w:top w:val="single" w:color="000000" w:sz="4" w:space="0"/>
              <w:left w:val="nil"/>
              <w:bottom w:val="single" w:color="000000" w:sz="4" w:space="0"/>
              <w:right w:val="single" w:color="000000" w:sz="4" w:space="0"/>
            </w:tcBorders>
          </w:tcPr>
          <w:p>
            <w:pPr>
              <w:pStyle w:val="10"/>
              <w:spacing w:before="51"/>
              <w:ind w:left="216" w:right="203"/>
              <w:rPr>
                <w:rFonts w:cs="Times New Roman"/>
                <w:sz w:val="24"/>
                <w:szCs w:val="24"/>
              </w:rPr>
            </w:pPr>
            <w:r>
              <w:rPr>
                <w:rFonts w:hint="eastAsia" w:cs="Times New Roman"/>
                <w:sz w:val="24"/>
                <w:szCs w:val="24"/>
              </w:rPr>
              <w:t>提前做好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03" w:hRule="atLeast"/>
        </w:trPr>
        <w:tc>
          <w:tcPr>
            <w:tcW w:w="806" w:type="dxa"/>
            <w:tcBorders>
              <w:top w:val="single" w:color="000000" w:sz="4" w:space="0"/>
              <w:left w:val="single" w:color="000000" w:sz="4" w:space="0"/>
              <w:bottom w:val="single" w:color="000000" w:sz="4" w:space="0"/>
              <w:right w:val="single" w:color="000000" w:sz="4" w:space="0"/>
            </w:tcBorders>
          </w:tcPr>
          <w:p>
            <w:pPr>
              <w:pStyle w:val="10"/>
              <w:ind w:left="5"/>
              <w:rPr>
                <w:rFonts w:cs="Times New Roman"/>
                <w:sz w:val="24"/>
                <w:szCs w:val="24"/>
              </w:rPr>
            </w:pPr>
            <w:r>
              <w:rPr>
                <w:rFonts w:hint="eastAsia" w:cs="Times New Roman"/>
                <w:sz w:val="24"/>
                <w:szCs w:val="24"/>
              </w:rPr>
              <w:t>7</w:t>
            </w:r>
          </w:p>
        </w:tc>
        <w:tc>
          <w:tcPr>
            <w:tcW w:w="1574" w:type="dxa"/>
            <w:tcBorders>
              <w:top w:val="single" w:color="000000" w:sz="4" w:space="0"/>
              <w:left w:val="nil"/>
              <w:bottom w:val="single" w:color="000000" w:sz="4" w:space="0"/>
              <w:right w:val="single" w:color="000000" w:sz="4" w:space="0"/>
            </w:tcBorders>
          </w:tcPr>
          <w:p>
            <w:pPr>
              <w:pStyle w:val="10"/>
              <w:ind w:right="275"/>
              <w:rPr>
                <w:rFonts w:cs="Times New Roman"/>
                <w:sz w:val="24"/>
                <w:szCs w:val="24"/>
              </w:rPr>
            </w:pPr>
            <w:r>
              <w:rPr>
                <w:rFonts w:hint="eastAsia" w:cs="Times New Roman"/>
                <w:sz w:val="24"/>
                <w:szCs w:val="24"/>
              </w:rPr>
              <w:t>支架</w:t>
            </w:r>
          </w:p>
        </w:tc>
        <w:tc>
          <w:tcPr>
            <w:tcW w:w="1444" w:type="dxa"/>
            <w:tcBorders>
              <w:top w:val="single" w:color="000000" w:sz="4" w:space="0"/>
              <w:left w:val="nil"/>
              <w:bottom w:val="single" w:color="000000" w:sz="4" w:space="0"/>
              <w:right w:val="single" w:color="000000" w:sz="4" w:space="0"/>
            </w:tcBorders>
          </w:tcPr>
          <w:p>
            <w:pPr>
              <w:pStyle w:val="10"/>
              <w:ind w:left="480"/>
              <w:rPr>
                <w:rFonts w:cs="Times New Roman"/>
                <w:sz w:val="24"/>
                <w:szCs w:val="24"/>
              </w:rPr>
            </w:pPr>
            <w:r>
              <w:rPr>
                <w:rFonts w:hint="eastAsia" w:cs="Times New Roman"/>
                <w:sz w:val="24"/>
                <w:szCs w:val="24"/>
              </w:rPr>
              <w:t>ZH07</w:t>
            </w:r>
          </w:p>
        </w:tc>
        <w:tc>
          <w:tcPr>
            <w:tcW w:w="1670" w:type="dxa"/>
            <w:tcBorders>
              <w:top w:val="single" w:color="000000" w:sz="4" w:space="0"/>
              <w:left w:val="nil"/>
              <w:bottom w:val="single" w:color="000000" w:sz="4" w:space="0"/>
              <w:right w:val="single" w:color="000000" w:sz="4" w:space="0"/>
            </w:tcBorders>
          </w:tcPr>
          <w:p>
            <w:pPr>
              <w:pStyle w:val="10"/>
              <w:ind w:left="216" w:right="203"/>
              <w:rPr>
                <w:rFonts w:cs="Times New Roman"/>
                <w:sz w:val="24"/>
                <w:szCs w:val="24"/>
              </w:rPr>
            </w:pPr>
            <w:r>
              <w:rPr>
                <w:rFonts w:hint="eastAsia" w:cs="Times New Roman"/>
                <w:sz w:val="24"/>
                <w:szCs w:val="24"/>
              </w:rPr>
              <w:t>2A12</w:t>
            </w:r>
          </w:p>
        </w:tc>
        <w:tc>
          <w:tcPr>
            <w:tcW w:w="2059" w:type="dxa"/>
            <w:tcBorders>
              <w:top w:val="single" w:color="000000" w:sz="4" w:space="0"/>
              <w:left w:val="nil"/>
              <w:bottom w:val="single" w:color="000000" w:sz="4" w:space="0"/>
              <w:right w:val="single" w:color="000000" w:sz="4" w:space="0"/>
            </w:tcBorders>
          </w:tcPr>
          <w:p>
            <w:pPr>
              <w:pStyle w:val="10"/>
              <w:ind w:left="428"/>
              <w:jc w:val="left"/>
              <w:rPr>
                <w:rFonts w:cs="Times New Roman"/>
                <w:sz w:val="24"/>
                <w:szCs w:val="24"/>
              </w:rPr>
            </w:pPr>
            <w:r>
              <w:rPr>
                <w:rFonts w:hint="eastAsia" w:cs="Times New Roman"/>
                <w:sz w:val="24"/>
                <w:szCs w:val="24"/>
              </w:rPr>
              <w:t>参赛队自备</w:t>
            </w:r>
          </w:p>
        </w:tc>
        <w:tc>
          <w:tcPr>
            <w:tcW w:w="921" w:type="dxa"/>
            <w:tcBorders>
              <w:top w:val="single" w:color="000000" w:sz="4" w:space="0"/>
              <w:left w:val="nil"/>
              <w:bottom w:val="single" w:color="000000" w:sz="4" w:space="0"/>
              <w:right w:val="single" w:color="000000" w:sz="4" w:space="0"/>
            </w:tcBorders>
          </w:tcPr>
          <w:p>
            <w:pPr>
              <w:pStyle w:val="10"/>
              <w:ind w:left="9"/>
              <w:rPr>
                <w:rFonts w:cs="Times New Roman"/>
                <w:sz w:val="24"/>
                <w:szCs w:val="24"/>
              </w:rPr>
            </w:pPr>
            <w:r>
              <w:rPr>
                <w:rFonts w:hint="eastAsia" w:cs="Times New Roman"/>
                <w:sz w:val="24"/>
                <w:szCs w:val="24"/>
              </w:rPr>
              <w:t>2</w:t>
            </w:r>
          </w:p>
        </w:tc>
        <w:tc>
          <w:tcPr>
            <w:tcW w:w="1420" w:type="dxa"/>
            <w:tcBorders>
              <w:top w:val="single" w:color="000000" w:sz="4" w:space="0"/>
              <w:left w:val="nil"/>
              <w:bottom w:val="single" w:color="000000" w:sz="4" w:space="0"/>
              <w:right w:val="single" w:color="000000" w:sz="4" w:space="0"/>
            </w:tcBorders>
          </w:tcPr>
          <w:p>
            <w:pPr>
              <w:pStyle w:val="10"/>
              <w:spacing w:before="51"/>
              <w:ind w:left="216" w:right="203"/>
              <w:rPr>
                <w:rFonts w:cs="Times New Roman"/>
                <w:sz w:val="24"/>
                <w:szCs w:val="24"/>
              </w:rPr>
            </w:pPr>
            <w:r>
              <w:rPr>
                <w:rFonts w:hint="eastAsia" w:cs="Times New Roman"/>
                <w:sz w:val="24"/>
                <w:szCs w:val="24"/>
              </w:rPr>
              <w:t>提前做好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98" w:hRule="atLeast"/>
        </w:trPr>
        <w:tc>
          <w:tcPr>
            <w:tcW w:w="806" w:type="dxa"/>
            <w:tcBorders>
              <w:top w:val="single" w:color="000000" w:sz="4" w:space="0"/>
              <w:left w:val="single" w:color="000000" w:sz="4" w:space="0"/>
              <w:bottom w:val="single" w:color="000000" w:sz="4" w:space="0"/>
              <w:right w:val="single" w:color="000000" w:sz="4" w:space="0"/>
            </w:tcBorders>
          </w:tcPr>
          <w:p>
            <w:pPr>
              <w:pStyle w:val="10"/>
              <w:spacing w:before="51"/>
              <w:ind w:left="5"/>
              <w:rPr>
                <w:rFonts w:cs="Times New Roman"/>
                <w:sz w:val="24"/>
                <w:szCs w:val="24"/>
              </w:rPr>
            </w:pPr>
            <w:r>
              <w:rPr>
                <w:rFonts w:hint="eastAsia" w:cs="Times New Roman"/>
                <w:sz w:val="24"/>
                <w:szCs w:val="24"/>
              </w:rPr>
              <w:t>8</w:t>
            </w:r>
          </w:p>
        </w:tc>
        <w:tc>
          <w:tcPr>
            <w:tcW w:w="1574" w:type="dxa"/>
            <w:tcBorders>
              <w:top w:val="single" w:color="000000" w:sz="4" w:space="0"/>
              <w:left w:val="nil"/>
              <w:bottom w:val="single" w:color="000000" w:sz="4" w:space="0"/>
              <w:right w:val="single" w:color="000000" w:sz="4" w:space="0"/>
            </w:tcBorders>
          </w:tcPr>
          <w:p>
            <w:pPr>
              <w:pStyle w:val="10"/>
              <w:spacing w:before="51"/>
              <w:ind w:right="275"/>
              <w:rPr>
                <w:rFonts w:cs="Times New Roman"/>
                <w:sz w:val="24"/>
                <w:szCs w:val="24"/>
              </w:rPr>
            </w:pPr>
            <w:r>
              <w:rPr>
                <w:rFonts w:hint="eastAsia" w:cs="Times New Roman"/>
                <w:sz w:val="24"/>
                <w:szCs w:val="24"/>
              </w:rPr>
              <w:t>右盖板</w:t>
            </w:r>
          </w:p>
        </w:tc>
        <w:tc>
          <w:tcPr>
            <w:tcW w:w="1444" w:type="dxa"/>
            <w:tcBorders>
              <w:top w:val="single" w:color="000000" w:sz="4" w:space="0"/>
              <w:left w:val="nil"/>
              <w:bottom w:val="single" w:color="000000" w:sz="4" w:space="0"/>
              <w:right w:val="single" w:color="000000" w:sz="4" w:space="0"/>
            </w:tcBorders>
          </w:tcPr>
          <w:p>
            <w:pPr>
              <w:pStyle w:val="10"/>
              <w:spacing w:before="51"/>
              <w:ind w:left="480"/>
              <w:rPr>
                <w:rFonts w:cs="Times New Roman"/>
                <w:sz w:val="24"/>
                <w:szCs w:val="24"/>
              </w:rPr>
            </w:pPr>
            <w:r>
              <w:rPr>
                <w:rFonts w:hint="eastAsia" w:cs="Times New Roman"/>
                <w:sz w:val="24"/>
                <w:szCs w:val="24"/>
              </w:rPr>
              <w:t>ZH08</w:t>
            </w:r>
          </w:p>
        </w:tc>
        <w:tc>
          <w:tcPr>
            <w:tcW w:w="1670" w:type="dxa"/>
            <w:tcBorders>
              <w:top w:val="single" w:color="000000" w:sz="4" w:space="0"/>
              <w:left w:val="nil"/>
              <w:bottom w:val="single" w:color="000000" w:sz="4" w:space="0"/>
              <w:right w:val="single" w:color="000000" w:sz="4" w:space="0"/>
            </w:tcBorders>
          </w:tcPr>
          <w:p>
            <w:pPr>
              <w:pStyle w:val="10"/>
              <w:spacing w:before="51"/>
              <w:ind w:left="211" w:right="203"/>
              <w:rPr>
                <w:rFonts w:cs="Times New Roman"/>
                <w:sz w:val="24"/>
                <w:szCs w:val="24"/>
              </w:rPr>
            </w:pPr>
            <w:r>
              <w:rPr>
                <w:rFonts w:hint="eastAsia" w:cs="Times New Roman"/>
                <w:sz w:val="24"/>
                <w:szCs w:val="24"/>
              </w:rPr>
              <w:t>2A12</w:t>
            </w:r>
          </w:p>
        </w:tc>
        <w:tc>
          <w:tcPr>
            <w:tcW w:w="2059" w:type="dxa"/>
            <w:tcBorders>
              <w:top w:val="single" w:color="000000" w:sz="4" w:space="0"/>
              <w:left w:val="nil"/>
              <w:bottom w:val="single" w:color="000000" w:sz="4" w:space="0"/>
              <w:right w:val="single" w:color="000000" w:sz="4" w:space="0"/>
            </w:tcBorders>
          </w:tcPr>
          <w:p>
            <w:pPr>
              <w:pStyle w:val="10"/>
              <w:spacing w:before="51"/>
              <w:ind w:left="428"/>
              <w:jc w:val="left"/>
              <w:rPr>
                <w:rFonts w:cs="Times New Roman"/>
                <w:sz w:val="24"/>
                <w:szCs w:val="24"/>
              </w:rPr>
            </w:pPr>
            <w:r>
              <w:rPr>
                <w:rFonts w:hint="eastAsia" w:cs="Times New Roman"/>
                <w:sz w:val="24"/>
                <w:szCs w:val="24"/>
              </w:rPr>
              <w:t>参赛队自备</w:t>
            </w:r>
          </w:p>
        </w:tc>
        <w:tc>
          <w:tcPr>
            <w:tcW w:w="921" w:type="dxa"/>
            <w:tcBorders>
              <w:top w:val="single" w:color="000000" w:sz="4" w:space="0"/>
              <w:left w:val="nil"/>
              <w:bottom w:val="single" w:color="000000" w:sz="4" w:space="0"/>
              <w:right w:val="single" w:color="000000" w:sz="4" w:space="0"/>
            </w:tcBorders>
          </w:tcPr>
          <w:p>
            <w:pPr>
              <w:pStyle w:val="10"/>
              <w:spacing w:before="51"/>
              <w:ind w:left="9"/>
              <w:rPr>
                <w:rFonts w:cs="Times New Roman"/>
                <w:sz w:val="24"/>
                <w:szCs w:val="24"/>
              </w:rPr>
            </w:pPr>
            <w:r>
              <w:rPr>
                <w:rFonts w:hint="eastAsia" w:cs="Times New Roman"/>
                <w:sz w:val="24"/>
                <w:szCs w:val="24"/>
              </w:rPr>
              <w:t>1</w:t>
            </w:r>
          </w:p>
        </w:tc>
        <w:tc>
          <w:tcPr>
            <w:tcW w:w="1420" w:type="dxa"/>
            <w:tcBorders>
              <w:top w:val="single" w:color="000000" w:sz="4" w:space="0"/>
              <w:left w:val="nil"/>
              <w:bottom w:val="single" w:color="000000" w:sz="4" w:space="0"/>
              <w:right w:val="single" w:color="000000" w:sz="4" w:space="0"/>
            </w:tcBorders>
          </w:tcPr>
          <w:p>
            <w:pPr>
              <w:pStyle w:val="10"/>
              <w:spacing w:before="51"/>
              <w:ind w:left="216" w:right="203"/>
              <w:rPr>
                <w:rFonts w:cs="Times New Roman"/>
                <w:sz w:val="24"/>
                <w:szCs w:val="24"/>
              </w:rPr>
            </w:pPr>
            <w:r>
              <w:rPr>
                <w:rFonts w:hint="eastAsia" w:cs="Times New Roman"/>
                <w:sz w:val="24"/>
                <w:szCs w:val="24"/>
              </w:rPr>
              <w:t>提前做好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98" w:hRule="atLeast"/>
        </w:trPr>
        <w:tc>
          <w:tcPr>
            <w:tcW w:w="806" w:type="dxa"/>
            <w:tcBorders>
              <w:top w:val="single" w:color="000000" w:sz="4" w:space="0"/>
              <w:left w:val="single" w:color="000000" w:sz="4" w:space="0"/>
              <w:bottom w:val="single" w:color="000000" w:sz="4" w:space="0"/>
              <w:right w:val="single" w:color="000000" w:sz="4" w:space="0"/>
            </w:tcBorders>
          </w:tcPr>
          <w:p>
            <w:pPr>
              <w:pStyle w:val="10"/>
              <w:ind w:left="5"/>
              <w:rPr>
                <w:rFonts w:cs="Times New Roman"/>
                <w:sz w:val="24"/>
                <w:szCs w:val="24"/>
              </w:rPr>
            </w:pPr>
            <w:r>
              <w:rPr>
                <w:rFonts w:hint="eastAsia" w:cs="Times New Roman"/>
                <w:sz w:val="24"/>
                <w:szCs w:val="24"/>
              </w:rPr>
              <w:t>9</w:t>
            </w:r>
          </w:p>
        </w:tc>
        <w:tc>
          <w:tcPr>
            <w:tcW w:w="1574" w:type="dxa"/>
            <w:tcBorders>
              <w:top w:val="single" w:color="000000" w:sz="4" w:space="0"/>
              <w:left w:val="nil"/>
              <w:bottom w:val="single" w:color="000000" w:sz="4" w:space="0"/>
              <w:right w:val="single" w:color="000000" w:sz="4" w:space="0"/>
            </w:tcBorders>
          </w:tcPr>
          <w:p>
            <w:pPr>
              <w:pStyle w:val="10"/>
              <w:ind w:right="275"/>
              <w:rPr>
                <w:rFonts w:cs="Times New Roman"/>
                <w:sz w:val="24"/>
                <w:szCs w:val="24"/>
              </w:rPr>
            </w:pPr>
            <w:r>
              <w:rPr>
                <w:rFonts w:hint="eastAsia" w:cs="Times New Roman"/>
                <w:sz w:val="24"/>
                <w:szCs w:val="24"/>
              </w:rPr>
              <w:t>后基座</w:t>
            </w:r>
          </w:p>
        </w:tc>
        <w:tc>
          <w:tcPr>
            <w:tcW w:w="1444" w:type="dxa"/>
            <w:tcBorders>
              <w:top w:val="single" w:color="000000" w:sz="4" w:space="0"/>
              <w:left w:val="nil"/>
              <w:bottom w:val="single" w:color="000000" w:sz="4" w:space="0"/>
              <w:right w:val="single" w:color="000000" w:sz="4" w:space="0"/>
            </w:tcBorders>
          </w:tcPr>
          <w:p>
            <w:pPr>
              <w:pStyle w:val="10"/>
              <w:ind w:left="480"/>
              <w:rPr>
                <w:rFonts w:cs="Times New Roman"/>
                <w:sz w:val="24"/>
                <w:szCs w:val="24"/>
              </w:rPr>
            </w:pPr>
            <w:r>
              <w:rPr>
                <w:rFonts w:hint="eastAsia" w:cs="Times New Roman"/>
                <w:sz w:val="24"/>
                <w:szCs w:val="24"/>
              </w:rPr>
              <w:t>ZH09</w:t>
            </w:r>
          </w:p>
        </w:tc>
        <w:tc>
          <w:tcPr>
            <w:tcW w:w="1670" w:type="dxa"/>
            <w:tcBorders>
              <w:top w:val="single" w:color="000000" w:sz="4" w:space="0"/>
              <w:left w:val="nil"/>
              <w:bottom w:val="single" w:color="000000" w:sz="4" w:space="0"/>
              <w:right w:val="single" w:color="000000" w:sz="4" w:space="0"/>
            </w:tcBorders>
          </w:tcPr>
          <w:p>
            <w:pPr>
              <w:pStyle w:val="10"/>
              <w:ind w:left="216" w:right="203"/>
              <w:rPr>
                <w:rFonts w:cs="Times New Roman"/>
                <w:sz w:val="24"/>
                <w:szCs w:val="24"/>
              </w:rPr>
            </w:pPr>
            <w:r>
              <w:rPr>
                <w:rFonts w:hint="eastAsia" w:cs="Times New Roman"/>
                <w:sz w:val="24"/>
                <w:szCs w:val="24"/>
              </w:rPr>
              <w:t>2A12</w:t>
            </w:r>
          </w:p>
        </w:tc>
        <w:tc>
          <w:tcPr>
            <w:tcW w:w="2059" w:type="dxa"/>
            <w:tcBorders>
              <w:top w:val="single" w:color="000000" w:sz="4" w:space="0"/>
              <w:left w:val="nil"/>
              <w:bottom w:val="single" w:color="000000" w:sz="4" w:space="0"/>
              <w:right w:val="single" w:color="000000" w:sz="4" w:space="0"/>
            </w:tcBorders>
          </w:tcPr>
          <w:p>
            <w:pPr>
              <w:pStyle w:val="10"/>
              <w:ind w:left="371"/>
              <w:jc w:val="left"/>
              <w:rPr>
                <w:rFonts w:cs="Times New Roman"/>
                <w:sz w:val="24"/>
                <w:szCs w:val="24"/>
              </w:rPr>
            </w:pPr>
            <w:r>
              <w:rPr>
                <w:rFonts w:hint="eastAsia" w:cs="Times New Roman"/>
                <w:sz w:val="24"/>
                <w:szCs w:val="24"/>
              </w:rPr>
              <w:t>149×86×30</w:t>
            </w:r>
          </w:p>
        </w:tc>
        <w:tc>
          <w:tcPr>
            <w:tcW w:w="921" w:type="dxa"/>
            <w:tcBorders>
              <w:top w:val="single" w:color="000000" w:sz="4" w:space="0"/>
              <w:left w:val="nil"/>
              <w:bottom w:val="single" w:color="000000" w:sz="4" w:space="0"/>
              <w:right w:val="single" w:color="000000" w:sz="4" w:space="0"/>
            </w:tcBorders>
          </w:tcPr>
          <w:p>
            <w:pPr>
              <w:pStyle w:val="10"/>
              <w:ind w:left="9"/>
              <w:rPr>
                <w:rFonts w:cs="Times New Roman"/>
                <w:sz w:val="24"/>
                <w:szCs w:val="24"/>
              </w:rPr>
            </w:pPr>
            <w:r>
              <w:rPr>
                <w:rFonts w:hint="eastAsia" w:cs="Times New Roman"/>
                <w:sz w:val="24"/>
                <w:szCs w:val="24"/>
              </w:rPr>
              <w:t>1</w:t>
            </w:r>
          </w:p>
        </w:tc>
        <w:tc>
          <w:tcPr>
            <w:tcW w:w="1420" w:type="dxa"/>
            <w:tcBorders>
              <w:top w:val="single" w:color="000000" w:sz="4" w:space="0"/>
              <w:left w:val="nil"/>
              <w:bottom w:val="single" w:color="000000" w:sz="4" w:space="0"/>
              <w:right w:val="single" w:color="000000" w:sz="4" w:space="0"/>
            </w:tcBorders>
          </w:tcPr>
          <w:p>
            <w:pPr>
              <w:pStyle w:val="10"/>
              <w:spacing w:before="51"/>
              <w:ind w:left="216" w:right="203"/>
              <w:rPr>
                <w:rFonts w:cs="Times New Roman"/>
                <w:sz w:val="24"/>
                <w:szCs w:val="24"/>
              </w:rPr>
            </w:pPr>
            <w:r>
              <w:rPr>
                <w:rFonts w:hint="eastAsia" w:cs="Times New Roman"/>
                <w:sz w:val="24"/>
                <w:szCs w:val="24"/>
              </w:rPr>
              <w:t>现场提供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03" w:hRule="atLeast"/>
        </w:trPr>
        <w:tc>
          <w:tcPr>
            <w:tcW w:w="806" w:type="dxa"/>
            <w:tcBorders>
              <w:top w:val="single" w:color="000000" w:sz="4" w:space="0"/>
              <w:left w:val="single" w:color="000000" w:sz="4" w:space="0"/>
              <w:bottom w:val="single" w:color="000000" w:sz="4" w:space="0"/>
              <w:right w:val="single" w:color="000000" w:sz="4" w:space="0"/>
            </w:tcBorders>
          </w:tcPr>
          <w:p>
            <w:pPr>
              <w:pStyle w:val="10"/>
              <w:ind w:left="138" w:right="138"/>
              <w:rPr>
                <w:rFonts w:cs="Times New Roman"/>
                <w:sz w:val="24"/>
                <w:szCs w:val="24"/>
              </w:rPr>
            </w:pPr>
            <w:r>
              <w:rPr>
                <w:rFonts w:hint="eastAsia" w:cs="Times New Roman"/>
                <w:sz w:val="24"/>
                <w:szCs w:val="24"/>
              </w:rPr>
              <w:t>10</w:t>
            </w:r>
          </w:p>
        </w:tc>
        <w:tc>
          <w:tcPr>
            <w:tcW w:w="1574" w:type="dxa"/>
            <w:tcBorders>
              <w:top w:val="single" w:color="000000" w:sz="4" w:space="0"/>
              <w:left w:val="nil"/>
              <w:bottom w:val="single" w:color="000000" w:sz="4" w:space="0"/>
              <w:right w:val="single" w:color="000000" w:sz="4" w:space="0"/>
            </w:tcBorders>
          </w:tcPr>
          <w:p>
            <w:pPr>
              <w:pStyle w:val="10"/>
              <w:ind w:right="275"/>
              <w:rPr>
                <w:rFonts w:cs="Times New Roman"/>
                <w:sz w:val="24"/>
                <w:szCs w:val="24"/>
              </w:rPr>
            </w:pPr>
            <w:r>
              <w:rPr>
                <w:rFonts w:hint="eastAsia" w:cs="Times New Roman"/>
                <w:sz w:val="24"/>
                <w:szCs w:val="24"/>
              </w:rPr>
              <w:t>支柱</w:t>
            </w:r>
          </w:p>
        </w:tc>
        <w:tc>
          <w:tcPr>
            <w:tcW w:w="1444" w:type="dxa"/>
            <w:tcBorders>
              <w:top w:val="single" w:color="000000" w:sz="4" w:space="0"/>
              <w:left w:val="nil"/>
              <w:bottom w:val="single" w:color="000000" w:sz="4" w:space="0"/>
              <w:right w:val="single" w:color="000000" w:sz="4" w:space="0"/>
            </w:tcBorders>
          </w:tcPr>
          <w:p>
            <w:pPr>
              <w:pStyle w:val="10"/>
              <w:ind w:left="480"/>
              <w:rPr>
                <w:rFonts w:cs="Times New Roman"/>
                <w:sz w:val="24"/>
                <w:szCs w:val="24"/>
              </w:rPr>
            </w:pPr>
            <w:r>
              <w:rPr>
                <w:rFonts w:hint="eastAsia" w:cs="Times New Roman"/>
                <w:sz w:val="24"/>
                <w:szCs w:val="24"/>
              </w:rPr>
              <w:t>ZH10</w:t>
            </w:r>
          </w:p>
        </w:tc>
        <w:tc>
          <w:tcPr>
            <w:tcW w:w="1670" w:type="dxa"/>
            <w:tcBorders>
              <w:top w:val="single" w:color="000000" w:sz="4" w:space="0"/>
              <w:left w:val="nil"/>
              <w:bottom w:val="single" w:color="000000" w:sz="4" w:space="0"/>
              <w:right w:val="single" w:color="000000" w:sz="4" w:space="0"/>
            </w:tcBorders>
          </w:tcPr>
          <w:p>
            <w:pPr>
              <w:pStyle w:val="10"/>
              <w:ind w:left="216" w:right="203"/>
              <w:rPr>
                <w:rFonts w:cs="Times New Roman"/>
                <w:sz w:val="24"/>
                <w:szCs w:val="24"/>
              </w:rPr>
            </w:pPr>
            <w:r>
              <w:rPr>
                <w:rFonts w:hint="eastAsia" w:cs="Times New Roman"/>
                <w:sz w:val="24"/>
                <w:szCs w:val="24"/>
              </w:rPr>
              <w:t>45 钢</w:t>
            </w:r>
          </w:p>
        </w:tc>
        <w:tc>
          <w:tcPr>
            <w:tcW w:w="2059" w:type="dxa"/>
            <w:tcBorders>
              <w:top w:val="single" w:color="000000" w:sz="4" w:space="0"/>
              <w:left w:val="nil"/>
              <w:bottom w:val="single" w:color="000000" w:sz="4" w:space="0"/>
              <w:right w:val="single" w:color="000000" w:sz="4" w:space="0"/>
            </w:tcBorders>
          </w:tcPr>
          <w:p>
            <w:pPr>
              <w:pStyle w:val="10"/>
              <w:ind w:left="491"/>
              <w:jc w:val="left"/>
              <w:rPr>
                <w:rFonts w:cs="Times New Roman"/>
                <w:sz w:val="24"/>
                <w:szCs w:val="24"/>
              </w:rPr>
            </w:pPr>
            <w:r>
              <w:rPr>
                <w:rFonts w:hint="eastAsia" w:cs="Times New Roman"/>
                <w:sz w:val="24"/>
                <w:szCs w:val="24"/>
              </w:rPr>
              <w:t>φ45×480</w:t>
            </w:r>
          </w:p>
        </w:tc>
        <w:tc>
          <w:tcPr>
            <w:tcW w:w="921" w:type="dxa"/>
            <w:tcBorders>
              <w:top w:val="single" w:color="000000" w:sz="4" w:space="0"/>
              <w:left w:val="nil"/>
              <w:bottom w:val="single" w:color="000000" w:sz="4" w:space="0"/>
              <w:right w:val="single" w:color="000000" w:sz="4" w:space="0"/>
            </w:tcBorders>
          </w:tcPr>
          <w:p>
            <w:pPr>
              <w:pStyle w:val="10"/>
              <w:ind w:left="9"/>
              <w:rPr>
                <w:rFonts w:cs="Times New Roman"/>
                <w:sz w:val="24"/>
                <w:szCs w:val="24"/>
              </w:rPr>
            </w:pPr>
            <w:r>
              <w:rPr>
                <w:rFonts w:hint="eastAsia" w:cs="Times New Roman"/>
                <w:sz w:val="24"/>
                <w:szCs w:val="24"/>
              </w:rPr>
              <w:t>1</w:t>
            </w:r>
          </w:p>
        </w:tc>
        <w:tc>
          <w:tcPr>
            <w:tcW w:w="1420" w:type="dxa"/>
            <w:tcBorders>
              <w:top w:val="single" w:color="000000" w:sz="4" w:space="0"/>
              <w:left w:val="nil"/>
              <w:bottom w:val="single" w:color="000000" w:sz="4" w:space="0"/>
              <w:right w:val="single" w:color="000000" w:sz="4" w:space="0"/>
            </w:tcBorders>
          </w:tcPr>
          <w:p>
            <w:pPr>
              <w:pStyle w:val="10"/>
              <w:spacing w:before="51"/>
              <w:ind w:left="216" w:right="203"/>
              <w:rPr>
                <w:rFonts w:cs="Times New Roman"/>
                <w:sz w:val="24"/>
                <w:szCs w:val="24"/>
              </w:rPr>
            </w:pPr>
            <w:r>
              <w:rPr>
                <w:rFonts w:hint="eastAsia" w:cs="Times New Roman"/>
                <w:sz w:val="24"/>
                <w:szCs w:val="24"/>
              </w:rPr>
              <w:t>现场提供</w:t>
            </w:r>
          </w:p>
        </w:tc>
      </w:tr>
    </w:tbl>
    <w:p>
      <w:pPr>
        <w:rPr>
          <w:rFonts w:hint="eastAsia"/>
          <w:sz w:val="28"/>
          <w:szCs w:val="28"/>
          <w:highlight w:val="none"/>
        </w:rPr>
      </w:pPr>
      <w:r>
        <w:rPr>
          <w:rFonts w:hint="eastAsia"/>
          <w:sz w:val="28"/>
          <w:szCs w:val="28"/>
          <w:highlight w:val="none"/>
        </w:rPr>
        <w:t>比赛材料以此清单为准</w:t>
      </w:r>
    </w:p>
    <w:p>
      <w:pPr>
        <w:shd w:val="clear"/>
        <w:rPr>
          <w:rFonts w:hint="eastAsia" w:eastAsiaTheme="minorEastAsia"/>
          <w:sz w:val="28"/>
          <w:szCs w:val="28"/>
          <w:highlight w:val="none"/>
          <w:lang w:val="en-US" w:eastAsia="zh-CN"/>
        </w:rPr>
      </w:pPr>
      <w:r>
        <w:rPr>
          <w:rFonts w:hint="eastAsia"/>
          <w:sz w:val="28"/>
          <w:szCs w:val="28"/>
          <w:highlight w:val="none"/>
          <w:lang w:val="en-US" w:eastAsia="zh-CN"/>
        </w:rPr>
        <w:t>注意：各个参赛队自带盘铣刀和相应规格的螺纹铣刀来铣螺纹或者自带手动攻丝扳手来手动攻丝。</w:t>
      </w:r>
      <w:bookmarkStart w:id="0" w:name="_GoBack"/>
      <w:bookmarkEnd w:id="0"/>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spacing w:line="480" w:lineRule="exact"/>
        <w:jc w:val="center"/>
        <w:rPr>
          <w:rFonts w:hint="eastAsia" w:ascii="华文中宋" w:hAnsi="华文中宋" w:eastAsia="华文中宋" w:cs="黑体"/>
          <w:sz w:val="32"/>
          <w:szCs w:val="32"/>
          <w:lang w:val="en-US" w:eastAsia="zh-CN"/>
        </w:rPr>
      </w:pPr>
      <w:r>
        <w:rPr>
          <w:rFonts w:hint="eastAsia" w:ascii="华文中宋" w:hAnsi="华文中宋" w:eastAsia="华文中宋" w:cs="黑体"/>
          <w:sz w:val="32"/>
          <w:szCs w:val="32"/>
          <w:lang w:val="en-US" w:eastAsia="zh-CN"/>
        </w:rPr>
        <w:t>2018年江西省职业院校技能大赛中职组数控综合</w:t>
      </w:r>
    </w:p>
    <w:p>
      <w:pPr>
        <w:spacing w:line="480" w:lineRule="exact"/>
        <w:jc w:val="center"/>
        <w:rPr>
          <w:rFonts w:ascii="华文中宋" w:hAnsi="华文中宋" w:eastAsia="华文中宋" w:cs="黑体"/>
          <w:sz w:val="32"/>
          <w:szCs w:val="32"/>
        </w:rPr>
      </w:pPr>
      <w:r>
        <w:rPr>
          <w:rFonts w:hint="eastAsia" w:ascii="华文中宋" w:hAnsi="华文中宋" w:eastAsia="华文中宋" w:cs="黑体"/>
          <w:sz w:val="32"/>
          <w:szCs w:val="32"/>
        </w:rPr>
        <w:t>关于批量赛件“让步接收”评分原则的</w:t>
      </w:r>
      <w:r>
        <w:rPr>
          <w:rFonts w:ascii="华文中宋" w:hAnsi="华文中宋" w:eastAsia="华文中宋" w:cs="黑体"/>
          <w:sz w:val="32"/>
          <w:szCs w:val="32"/>
        </w:rPr>
        <w:t>说明</w:t>
      </w:r>
    </w:p>
    <w:p>
      <w:pPr>
        <w:spacing w:line="480" w:lineRule="exact"/>
        <w:ind w:firstLine="482" w:firstLineChars="200"/>
        <w:rPr>
          <w:rFonts w:ascii="宋体" w:hAnsi="宋体" w:eastAsia="宋体"/>
          <w:b/>
          <w:sz w:val="24"/>
          <w:szCs w:val="24"/>
        </w:rPr>
      </w:pPr>
      <w:r>
        <w:rPr>
          <w:rFonts w:hint="eastAsia" w:ascii="宋体" w:hAnsi="宋体" w:eastAsia="宋体"/>
          <w:b/>
          <w:sz w:val="24"/>
          <w:szCs w:val="24"/>
        </w:rPr>
        <w:t>一</w:t>
      </w:r>
      <w:r>
        <w:rPr>
          <w:rFonts w:ascii="宋体" w:hAnsi="宋体" w:eastAsia="宋体"/>
          <w:b/>
          <w:sz w:val="24"/>
          <w:szCs w:val="24"/>
        </w:rPr>
        <w:t>、</w:t>
      </w:r>
      <w:r>
        <w:rPr>
          <w:rFonts w:hint="eastAsia" w:ascii="宋体" w:hAnsi="宋体" w:eastAsia="宋体"/>
          <w:b/>
          <w:sz w:val="24"/>
          <w:szCs w:val="24"/>
        </w:rPr>
        <w:t>评分</w:t>
      </w:r>
      <w:r>
        <w:rPr>
          <w:rFonts w:ascii="宋体" w:hAnsi="宋体" w:eastAsia="宋体"/>
          <w:b/>
          <w:sz w:val="24"/>
          <w:szCs w:val="24"/>
        </w:rPr>
        <w:t>原则</w:t>
      </w:r>
    </w:p>
    <w:p>
      <w:pPr>
        <w:spacing w:line="480" w:lineRule="exact"/>
        <w:ind w:firstLine="480" w:firstLineChars="200"/>
        <w:rPr>
          <w:rFonts w:ascii="宋体" w:hAnsi="宋体" w:eastAsia="宋体"/>
          <w:sz w:val="24"/>
          <w:szCs w:val="24"/>
        </w:rPr>
      </w:pPr>
      <w:r>
        <w:rPr>
          <w:rFonts w:hint="eastAsia" w:ascii="宋体" w:hAnsi="宋体" w:eastAsia="宋体"/>
          <w:sz w:val="24"/>
          <w:szCs w:val="24"/>
        </w:rPr>
        <w:t>批量赛件按“让步接收”的评分原则进行检测，</w:t>
      </w:r>
      <w:r>
        <w:rPr>
          <w:rFonts w:ascii="宋体" w:hAnsi="宋体" w:eastAsia="宋体"/>
          <w:sz w:val="24"/>
          <w:szCs w:val="24"/>
        </w:rPr>
        <w:t>每个</w:t>
      </w:r>
      <w:r>
        <w:rPr>
          <w:rFonts w:hint="eastAsia" w:ascii="宋体" w:hAnsi="宋体" w:eastAsia="宋体"/>
          <w:sz w:val="24"/>
          <w:szCs w:val="24"/>
        </w:rPr>
        <w:t>零件独立</w:t>
      </w:r>
      <w:r>
        <w:rPr>
          <w:rFonts w:ascii="宋体" w:hAnsi="宋体" w:eastAsia="宋体"/>
          <w:sz w:val="24"/>
          <w:szCs w:val="24"/>
        </w:rPr>
        <w:t>检测</w:t>
      </w:r>
      <w:r>
        <w:rPr>
          <w:rFonts w:hint="eastAsia" w:ascii="宋体" w:hAnsi="宋体" w:eastAsia="宋体"/>
          <w:sz w:val="24"/>
          <w:szCs w:val="24"/>
        </w:rPr>
        <w:t>。</w:t>
      </w:r>
    </w:p>
    <w:p>
      <w:pPr>
        <w:spacing w:line="480" w:lineRule="exact"/>
        <w:ind w:firstLine="482" w:firstLineChars="200"/>
        <w:rPr>
          <w:rFonts w:ascii="宋体" w:hAnsi="宋体" w:eastAsia="宋体"/>
          <w:b/>
          <w:sz w:val="24"/>
          <w:szCs w:val="24"/>
        </w:rPr>
      </w:pPr>
      <w:r>
        <w:rPr>
          <w:rFonts w:hint="eastAsia" w:ascii="宋体" w:hAnsi="宋体" w:eastAsia="宋体"/>
          <w:b/>
          <w:sz w:val="24"/>
          <w:szCs w:val="24"/>
        </w:rPr>
        <w:t>二</w:t>
      </w:r>
      <w:r>
        <w:rPr>
          <w:rFonts w:ascii="宋体" w:hAnsi="宋体" w:eastAsia="宋体"/>
          <w:b/>
          <w:sz w:val="24"/>
          <w:szCs w:val="24"/>
        </w:rPr>
        <w:t>、</w:t>
      </w:r>
      <w:r>
        <w:rPr>
          <w:rFonts w:hint="eastAsia" w:ascii="宋体" w:hAnsi="宋体" w:eastAsia="宋体"/>
          <w:b/>
          <w:sz w:val="24"/>
          <w:szCs w:val="24"/>
        </w:rPr>
        <w:t>检测</w:t>
      </w:r>
      <w:r>
        <w:rPr>
          <w:rFonts w:ascii="宋体" w:hAnsi="宋体" w:eastAsia="宋体"/>
          <w:b/>
          <w:sz w:val="24"/>
          <w:szCs w:val="24"/>
        </w:rPr>
        <w:t>步骤和评分方法</w:t>
      </w:r>
    </w:p>
    <w:p>
      <w:pPr>
        <w:spacing w:line="480" w:lineRule="exact"/>
        <w:ind w:firstLine="480" w:firstLineChars="200"/>
        <w:rPr>
          <w:rFonts w:ascii="宋体" w:hAnsi="宋体" w:eastAsia="宋体"/>
          <w:sz w:val="24"/>
          <w:szCs w:val="24"/>
        </w:rPr>
      </w:pPr>
      <w:r>
        <w:rPr>
          <w:rFonts w:hint="eastAsia" w:ascii="宋体" w:hAnsi="宋体" w:eastAsia="宋体"/>
          <w:sz w:val="24"/>
          <w:szCs w:val="24"/>
        </w:rPr>
        <w:t>1．先逐个进行赛件外观检测。</w:t>
      </w:r>
    </w:p>
    <w:p>
      <w:pPr>
        <w:spacing w:line="480" w:lineRule="exact"/>
        <w:ind w:firstLine="480" w:firstLineChars="200"/>
        <w:rPr>
          <w:rFonts w:ascii="宋体" w:hAnsi="宋体" w:eastAsia="宋体"/>
          <w:sz w:val="24"/>
          <w:szCs w:val="24"/>
        </w:rPr>
      </w:pPr>
      <w:r>
        <w:rPr>
          <w:rFonts w:hint="eastAsia" w:ascii="宋体" w:hAnsi="宋体" w:eastAsia="宋体"/>
          <w:sz w:val="24"/>
          <w:szCs w:val="24"/>
        </w:rPr>
        <w:t>（1）若赛件未完成加工，则该赛件不进行后续检测，直接记零分；</w:t>
      </w:r>
    </w:p>
    <w:p>
      <w:pPr>
        <w:spacing w:line="480" w:lineRule="exact"/>
        <w:ind w:firstLine="480" w:firstLineChars="200"/>
        <w:rPr>
          <w:rFonts w:ascii="宋体" w:hAnsi="宋体" w:eastAsia="宋体"/>
          <w:sz w:val="24"/>
          <w:szCs w:val="24"/>
        </w:rPr>
      </w:pPr>
      <w:r>
        <w:rPr>
          <w:rFonts w:hint="eastAsia" w:ascii="宋体" w:hAnsi="宋体" w:eastAsia="宋体"/>
          <w:sz w:val="24"/>
          <w:szCs w:val="24"/>
        </w:rPr>
        <w:t>（2）若赛件形状完整，则需按评分表逐项检测。</w:t>
      </w:r>
    </w:p>
    <w:p>
      <w:pPr>
        <w:spacing w:line="480" w:lineRule="exact"/>
        <w:ind w:firstLine="480" w:firstLineChars="200"/>
        <w:rPr>
          <w:rFonts w:ascii="宋体" w:hAnsi="宋体" w:eastAsia="宋体"/>
          <w:sz w:val="24"/>
          <w:szCs w:val="24"/>
        </w:rPr>
      </w:pPr>
      <w:r>
        <w:rPr>
          <w:rFonts w:ascii="宋体" w:hAnsi="宋体" w:eastAsia="宋体"/>
          <w:sz w:val="24"/>
          <w:szCs w:val="24"/>
        </w:rPr>
        <w:t>2</w:t>
      </w:r>
      <w:r>
        <w:rPr>
          <w:rFonts w:hint="eastAsia" w:ascii="宋体" w:hAnsi="宋体" w:eastAsia="宋体"/>
          <w:sz w:val="24"/>
          <w:szCs w:val="24"/>
        </w:rPr>
        <w:t>．每个评分项的检测结果分为三种情况。</w:t>
      </w:r>
    </w:p>
    <w:p>
      <w:pPr>
        <w:spacing w:line="480" w:lineRule="exact"/>
        <w:ind w:firstLine="480" w:firstLineChars="200"/>
        <w:rPr>
          <w:rFonts w:ascii="宋体" w:hAnsi="宋体" w:eastAsia="宋体"/>
          <w:sz w:val="24"/>
          <w:szCs w:val="24"/>
        </w:rPr>
      </w:pPr>
      <w:r>
        <w:rPr>
          <w:rFonts w:hint="eastAsia" w:ascii="宋体" w:hAnsi="宋体" w:eastAsia="宋体"/>
          <w:sz w:val="24"/>
          <w:szCs w:val="24"/>
        </w:rPr>
        <w:t>（1）一是合格；</w:t>
      </w:r>
    </w:p>
    <w:p>
      <w:pPr>
        <w:spacing w:line="480" w:lineRule="exact"/>
        <w:ind w:firstLine="480" w:firstLineChars="200"/>
        <w:rPr>
          <w:rFonts w:ascii="宋体" w:hAnsi="宋体" w:eastAsia="宋体"/>
          <w:sz w:val="24"/>
          <w:szCs w:val="24"/>
        </w:rPr>
      </w:pPr>
      <w:r>
        <w:rPr>
          <w:rFonts w:hint="eastAsia" w:ascii="宋体" w:hAnsi="宋体" w:eastAsia="宋体"/>
          <w:sz w:val="24"/>
          <w:szCs w:val="24"/>
        </w:rPr>
        <w:t>（2）二是不合格，但符合“让步接收”条件，即检测结果在公差对称放大一倍后的范围内或降低一级后合格；</w:t>
      </w:r>
    </w:p>
    <w:p>
      <w:pPr>
        <w:spacing w:line="480" w:lineRule="exact"/>
        <w:ind w:firstLine="480" w:firstLineChars="200"/>
        <w:rPr>
          <w:rFonts w:ascii="宋体" w:hAnsi="宋体" w:eastAsia="宋体"/>
          <w:sz w:val="24"/>
          <w:szCs w:val="24"/>
        </w:rPr>
      </w:pPr>
      <w:r>
        <w:rPr>
          <w:rFonts w:hint="eastAsia" w:ascii="宋体" w:hAnsi="宋体" w:eastAsia="宋体"/>
          <w:sz w:val="24"/>
          <w:szCs w:val="24"/>
        </w:rPr>
        <w:t>（3）三是不合格，即检测结果在公差对称放大一倍后的范围之外或降低两级及以上。</w:t>
      </w:r>
    </w:p>
    <w:p>
      <w:pPr>
        <w:spacing w:line="480" w:lineRule="exact"/>
        <w:ind w:firstLine="480" w:firstLineChars="200"/>
        <w:rPr>
          <w:rFonts w:ascii="宋体" w:hAnsi="宋体" w:eastAsia="宋体"/>
          <w:sz w:val="24"/>
          <w:szCs w:val="24"/>
        </w:rPr>
      </w:pPr>
      <w:r>
        <w:rPr>
          <w:rFonts w:hint="eastAsia" w:ascii="宋体" w:hAnsi="宋体" w:eastAsia="宋体"/>
          <w:sz w:val="24"/>
          <w:szCs w:val="24"/>
        </w:rPr>
        <w:t>3．评分方法。</w:t>
      </w:r>
    </w:p>
    <w:p>
      <w:pPr>
        <w:spacing w:line="480" w:lineRule="exact"/>
        <w:ind w:firstLine="480" w:firstLineChars="200"/>
        <w:rPr>
          <w:rFonts w:ascii="宋体" w:hAnsi="宋体" w:eastAsia="宋体"/>
          <w:sz w:val="24"/>
          <w:szCs w:val="24"/>
        </w:rPr>
      </w:pPr>
      <w:r>
        <w:rPr>
          <w:rFonts w:hint="eastAsia" w:ascii="宋体" w:hAnsi="宋体" w:eastAsia="宋体"/>
          <w:sz w:val="24"/>
          <w:szCs w:val="24"/>
        </w:rPr>
        <w:t>（1）每个评分项的检测结果均合格者得满分（</w:t>
      </w:r>
      <w:r>
        <w:rPr>
          <w:rFonts w:ascii="宋体" w:hAnsi="宋体" w:eastAsia="宋体"/>
          <w:sz w:val="24"/>
          <w:szCs w:val="24"/>
        </w:rPr>
        <w:t>4分）；</w:t>
      </w:r>
    </w:p>
    <w:p>
      <w:pPr>
        <w:spacing w:line="480" w:lineRule="exact"/>
        <w:ind w:firstLine="480" w:firstLineChars="200"/>
        <w:rPr>
          <w:rFonts w:ascii="宋体" w:hAnsi="宋体" w:eastAsia="宋体"/>
          <w:sz w:val="24"/>
          <w:szCs w:val="24"/>
        </w:rPr>
      </w:pPr>
      <w:r>
        <w:rPr>
          <w:rFonts w:hint="eastAsia" w:ascii="宋体" w:hAnsi="宋体" w:eastAsia="宋体"/>
          <w:sz w:val="24"/>
          <w:szCs w:val="24"/>
        </w:rPr>
        <w:t>（2）</w:t>
      </w:r>
      <w:r>
        <w:rPr>
          <w:rFonts w:ascii="宋体" w:hAnsi="宋体" w:eastAsia="宋体"/>
          <w:sz w:val="24"/>
          <w:szCs w:val="24"/>
        </w:rPr>
        <w:t>若出现一个“让步接收”评分项时，减1分，依次类推；</w:t>
      </w:r>
    </w:p>
    <w:p>
      <w:pPr>
        <w:spacing w:line="480" w:lineRule="exact"/>
        <w:ind w:firstLine="480" w:firstLineChars="200"/>
        <w:rPr>
          <w:rFonts w:ascii="宋体" w:hAnsi="宋体" w:eastAsia="宋体"/>
          <w:sz w:val="24"/>
          <w:szCs w:val="24"/>
        </w:rPr>
      </w:pPr>
      <w:r>
        <w:rPr>
          <w:rFonts w:hint="eastAsia" w:ascii="宋体" w:hAnsi="宋体" w:eastAsia="宋体"/>
          <w:sz w:val="24"/>
          <w:szCs w:val="24"/>
        </w:rPr>
        <w:t>（3）</w:t>
      </w:r>
      <w:r>
        <w:rPr>
          <w:rFonts w:ascii="宋体" w:hAnsi="宋体" w:eastAsia="宋体"/>
          <w:sz w:val="24"/>
          <w:szCs w:val="24"/>
        </w:rPr>
        <w:t>当出现四个及以上“让步接收”评分项时，该赛件得零分；</w:t>
      </w:r>
    </w:p>
    <w:p>
      <w:pPr>
        <w:spacing w:line="480" w:lineRule="exact"/>
        <w:ind w:firstLine="480" w:firstLineChars="200"/>
        <w:rPr>
          <w:rFonts w:ascii="宋体" w:hAnsi="宋体" w:eastAsia="宋体"/>
          <w:sz w:val="24"/>
          <w:szCs w:val="24"/>
        </w:rPr>
      </w:pPr>
      <w:r>
        <w:rPr>
          <w:rFonts w:hint="eastAsia" w:ascii="宋体" w:hAnsi="宋体" w:eastAsia="宋体"/>
          <w:sz w:val="24"/>
          <w:szCs w:val="24"/>
        </w:rPr>
        <w:t>（4）</w:t>
      </w:r>
      <w:r>
        <w:rPr>
          <w:rFonts w:ascii="宋体" w:hAnsi="宋体" w:eastAsia="宋体"/>
          <w:sz w:val="24"/>
          <w:szCs w:val="24"/>
        </w:rPr>
        <w:t>当出现不合格评分项</w:t>
      </w:r>
      <w:r>
        <w:rPr>
          <w:rFonts w:hint="eastAsia" w:ascii="宋体" w:hAnsi="宋体" w:eastAsia="宋体"/>
          <w:sz w:val="24"/>
          <w:szCs w:val="24"/>
        </w:rPr>
        <w:t>（即不合格</w:t>
      </w:r>
      <w:r>
        <w:rPr>
          <w:rFonts w:ascii="宋体" w:hAnsi="宋体" w:eastAsia="宋体"/>
          <w:sz w:val="24"/>
          <w:szCs w:val="24"/>
        </w:rPr>
        <w:t>，且不</w:t>
      </w:r>
      <w:r>
        <w:rPr>
          <w:rFonts w:hint="eastAsia" w:ascii="宋体" w:hAnsi="宋体" w:eastAsia="宋体"/>
          <w:sz w:val="24"/>
          <w:szCs w:val="24"/>
        </w:rPr>
        <w:t>符合“让步接收”条件）</w:t>
      </w:r>
      <w:r>
        <w:rPr>
          <w:rFonts w:ascii="宋体" w:hAnsi="宋体" w:eastAsia="宋体"/>
          <w:sz w:val="24"/>
          <w:szCs w:val="24"/>
        </w:rPr>
        <w:t>时，该赛件直接记零分。</w:t>
      </w:r>
    </w:p>
    <w:p>
      <w:pPr>
        <w:spacing w:line="480" w:lineRule="exact"/>
        <w:ind w:firstLine="482" w:firstLineChars="200"/>
        <w:rPr>
          <w:rFonts w:ascii="宋体" w:hAnsi="宋体" w:eastAsia="宋体"/>
          <w:b/>
          <w:sz w:val="24"/>
          <w:szCs w:val="24"/>
        </w:rPr>
      </w:pPr>
      <w:r>
        <w:rPr>
          <w:rFonts w:hint="eastAsia" w:ascii="宋体" w:hAnsi="宋体" w:eastAsia="宋体"/>
          <w:b/>
          <w:sz w:val="24"/>
          <w:szCs w:val="24"/>
        </w:rPr>
        <w:t>三</w:t>
      </w:r>
      <w:r>
        <w:rPr>
          <w:rFonts w:ascii="宋体" w:hAnsi="宋体" w:eastAsia="宋体"/>
          <w:b/>
          <w:sz w:val="24"/>
          <w:szCs w:val="24"/>
        </w:rPr>
        <w:t>、举</w:t>
      </w:r>
      <w:r>
        <w:rPr>
          <w:rFonts w:hint="eastAsia" w:ascii="宋体" w:hAnsi="宋体" w:eastAsia="宋体"/>
          <w:b/>
          <w:sz w:val="24"/>
          <w:szCs w:val="24"/>
        </w:rPr>
        <w:t>例</w:t>
      </w:r>
      <w:r>
        <w:rPr>
          <w:rFonts w:ascii="宋体" w:hAnsi="宋体" w:eastAsia="宋体"/>
          <w:b/>
          <w:sz w:val="24"/>
          <w:szCs w:val="24"/>
        </w:rPr>
        <w:t>说明</w:t>
      </w:r>
    </w:p>
    <w:p>
      <w:pPr>
        <w:spacing w:line="480" w:lineRule="exact"/>
        <w:ind w:firstLine="480" w:firstLineChars="200"/>
        <w:rPr>
          <w:rFonts w:ascii="宋体" w:hAnsi="宋体" w:eastAsia="宋体"/>
          <w:color w:val="000000"/>
          <w:sz w:val="24"/>
          <w:szCs w:val="24"/>
        </w:rPr>
      </w:pPr>
      <w:r>
        <w:rPr>
          <w:rFonts w:hint="eastAsia" w:ascii="宋体" w:hAnsi="宋体" w:eastAsia="宋体"/>
          <w:sz w:val="24"/>
          <w:szCs w:val="24"/>
        </w:rPr>
        <w:t>1．图纸尺寸为</w:t>
      </w:r>
      <m:oMath>
        <m:sSubSup>
          <m:sSubSupPr>
            <m:ctrlPr>
              <w:rPr>
                <w:rFonts w:ascii="Cambria Math" w:hAnsi="Cambria Math" w:eastAsia="宋体" w:cs="Times New Roman"/>
                <w:color w:val="000000"/>
                <w:sz w:val="24"/>
                <w:szCs w:val="24"/>
              </w:rPr>
            </m:ctrlPr>
          </m:sSubSupPr>
          <m:e>
            <m:r>
              <w:rPr>
                <w:rFonts w:ascii="Cambria Math" w:hAnsi="Cambria Math" w:eastAsia="宋体" w:cs="Times New Roman"/>
                <w:color w:val="000000"/>
                <w:sz w:val="24"/>
                <w:szCs w:val="24"/>
              </w:rPr>
              <m:t>70</m:t>
            </m:r>
            <m:ctrlPr>
              <w:rPr>
                <w:rFonts w:ascii="Cambria Math" w:hAnsi="Cambria Math" w:eastAsia="宋体" w:cs="Times New Roman"/>
                <w:color w:val="000000"/>
                <w:sz w:val="24"/>
                <w:szCs w:val="24"/>
              </w:rPr>
            </m:ctrlPr>
          </m:e>
          <m:sub>
            <m:r>
              <w:rPr>
                <w:rFonts w:ascii="Cambria Math" w:hAnsi="Cambria Math" w:eastAsia="宋体" w:cs="Times New Roman"/>
                <w:color w:val="000000"/>
                <w:sz w:val="24"/>
                <w:szCs w:val="24"/>
              </w:rPr>
              <m:t>-0.06</m:t>
            </m:r>
            <m:ctrlPr>
              <w:rPr>
                <w:rFonts w:ascii="Cambria Math" w:hAnsi="Cambria Math" w:eastAsia="宋体" w:cs="Times New Roman"/>
                <w:color w:val="000000"/>
                <w:sz w:val="24"/>
                <w:szCs w:val="24"/>
              </w:rPr>
            </m:ctrlPr>
          </m:sub>
          <m:sup>
            <m:r>
              <w:rPr>
                <w:rFonts w:ascii="Cambria Math" w:hAnsi="Cambria Math" w:eastAsia="宋体" w:cs="Times New Roman"/>
                <w:color w:val="000000"/>
                <w:sz w:val="24"/>
                <w:szCs w:val="24"/>
              </w:rPr>
              <m:t>-0.03</m:t>
            </m:r>
            <m:ctrlPr>
              <w:rPr>
                <w:rFonts w:ascii="Cambria Math" w:hAnsi="Cambria Math" w:eastAsia="宋体" w:cs="Times New Roman"/>
                <w:color w:val="000000"/>
                <w:sz w:val="24"/>
                <w:szCs w:val="24"/>
              </w:rPr>
            </m:ctrlPr>
          </m:sup>
        </m:sSubSup>
        <m:r>
          <m:rPr>
            <m:sty m:val="p"/>
          </m:rPr>
          <w:rPr>
            <w:rFonts w:hint="eastAsia" w:ascii="Cambria Math" w:hAnsi="Cambria Math" w:eastAsia="宋体" w:cs="Times New Roman"/>
            <w:color w:val="000000"/>
            <w:sz w:val="24"/>
            <w:szCs w:val="24"/>
          </w:rPr>
          <m:t>。</m:t>
        </m:r>
      </m:oMath>
    </w:p>
    <w:p>
      <w:pPr>
        <w:spacing w:line="480" w:lineRule="exact"/>
        <w:ind w:firstLine="480" w:firstLineChars="200"/>
        <w:rPr>
          <w:rFonts w:ascii="宋体" w:hAnsi="宋体" w:eastAsia="宋体"/>
          <w:color w:val="000000"/>
          <w:sz w:val="24"/>
          <w:szCs w:val="24"/>
        </w:rPr>
      </w:pPr>
      <w:r>
        <w:rPr>
          <w:rFonts w:hint="eastAsia" w:ascii="宋体" w:hAnsi="宋体" w:eastAsia="宋体"/>
          <w:color w:val="000000"/>
          <w:sz w:val="24"/>
          <w:szCs w:val="24"/>
        </w:rPr>
        <w:t>（1）若检测</w:t>
      </w:r>
      <w:r>
        <w:rPr>
          <w:rFonts w:ascii="宋体" w:hAnsi="宋体" w:eastAsia="宋体"/>
          <w:color w:val="000000"/>
          <w:sz w:val="24"/>
          <w:szCs w:val="24"/>
        </w:rPr>
        <w:t>值</w:t>
      </w:r>
      <w:r>
        <w:rPr>
          <w:rFonts w:hint="eastAsia" w:ascii="宋体" w:hAnsi="宋体" w:eastAsia="宋体"/>
          <w:color w:val="000000"/>
          <w:sz w:val="24"/>
          <w:szCs w:val="24"/>
        </w:rPr>
        <w:t>在</w:t>
      </w:r>
      <m:oMath>
        <m:sSubSup>
          <m:sSubSupPr>
            <m:ctrlPr>
              <w:rPr>
                <w:rFonts w:ascii="Cambria Math" w:hAnsi="Cambria Math" w:eastAsia="宋体" w:cs="Times New Roman"/>
                <w:color w:val="000000"/>
                <w:sz w:val="24"/>
                <w:szCs w:val="24"/>
              </w:rPr>
            </m:ctrlPr>
          </m:sSubSupPr>
          <m:e>
            <m:r>
              <w:rPr>
                <w:rFonts w:ascii="Cambria Math" w:hAnsi="Cambria Math" w:eastAsia="宋体" w:cs="Times New Roman"/>
                <w:color w:val="000000"/>
                <w:sz w:val="24"/>
                <w:szCs w:val="24"/>
              </w:rPr>
              <m:t>70</m:t>
            </m:r>
            <m:ctrlPr>
              <w:rPr>
                <w:rFonts w:ascii="Cambria Math" w:hAnsi="Cambria Math" w:eastAsia="宋体" w:cs="Times New Roman"/>
                <w:color w:val="000000"/>
                <w:sz w:val="24"/>
                <w:szCs w:val="24"/>
              </w:rPr>
            </m:ctrlPr>
          </m:e>
          <m:sub>
            <m:r>
              <w:rPr>
                <w:rFonts w:ascii="Cambria Math" w:hAnsi="Cambria Math" w:eastAsia="宋体" w:cs="Times New Roman"/>
                <w:color w:val="000000"/>
                <w:sz w:val="24"/>
                <w:szCs w:val="24"/>
              </w:rPr>
              <m:t>-0.06</m:t>
            </m:r>
            <m:ctrlPr>
              <w:rPr>
                <w:rFonts w:ascii="Cambria Math" w:hAnsi="Cambria Math" w:eastAsia="宋体" w:cs="Times New Roman"/>
                <w:color w:val="000000"/>
                <w:sz w:val="24"/>
                <w:szCs w:val="24"/>
              </w:rPr>
            </m:ctrlPr>
          </m:sub>
          <m:sup>
            <m:r>
              <w:rPr>
                <w:rFonts w:ascii="Cambria Math" w:hAnsi="Cambria Math" w:eastAsia="宋体" w:cs="Times New Roman"/>
                <w:color w:val="000000"/>
                <w:sz w:val="24"/>
                <w:szCs w:val="24"/>
              </w:rPr>
              <m:t>-0.03</m:t>
            </m:r>
            <m:ctrlPr>
              <w:rPr>
                <w:rFonts w:ascii="Cambria Math" w:hAnsi="Cambria Math" w:eastAsia="宋体" w:cs="Times New Roman"/>
                <w:color w:val="000000"/>
                <w:sz w:val="24"/>
                <w:szCs w:val="24"/>
              </w:rPr>
            </m:ctrlPr>
          </m:sup>
        </m:sSubSup>
        <m:r>
          <m:rPr>
            <m:sty m:val="p"/>
          </m:rPr>
          <w:rPr>
            <w:rFonts w:hint="eastAsia" w:ascii="Cambria Math" w:hAnsi="Cambria Math" w:eastAsia="宋体" w:cs="Times New Roman"/>
            <w:color w:val="000000"/>
            <w:sz w:val="24"/>
            <w:szCs w:val="24"/>
          </w:rPr>
          <m:t>内</m:t>
        </m:r>
      </m:oMath>
      <w:r>
        <w:rPr>
          <w:rFonts w:ascii="宋体" w:hAnsi="宋体" w:eastAsia="宋体"/>
          <w:color w:val="000000"/>
          <w:sz w:val="24"/>
          <w:szCs w:val="24"/>
        </w:rPr>
        <w:t>，则合格；</w:t>
      </w:r>
    </w:p>
    <w:p>
      <w:pPr>
        <w:spacing w:line="480" w:lineRule="exact"/>
        <w:ind w:firstLine="480" w:firstLineChars="200"/>
        <w:rPr>
          <w:rFonts w:ascii="宋体" w:hAnsi="宋体" w:eastAsia="宋体"/>
          <w:sz w:val="24"/>
          <w:szCs w:val="24"/>
        </w:rPr>
      </w:pPr>
      <w:r>
        <w:rPr>
          <w:rFonts w:hint="eastAsia" w:ascii="宋体" w:hAnsi="宋体" w:eastAsia="宋体"/>
          <w:color w:val="000000"/>
          <w:sz w:val="24"/>
          <w:szCs w:val="24"/>
        </w:rPr>
        <w:t>（2）若检测值超过</w:t>
      </w:r>
      <m:oMath>
        <m:sSubSup>
          <m:sSubSupPr>
            <m:ctrlPr>
              <w:rPr>
                <w:rFonts w:ascii="Cambria Math" w:hAnsi="Cambria Math" w:eastAsia="宋体" w:cs="Times New Roman"/>
                <w:color w:val="000000"/>
                <w:sz w:val="24"/>
                <w:szCs w:val="24"/>
              </w:rPr>
            </m:ctrlPr>
          </m:sSubSupPr>
          <m:e>
            <m:r>
              <w:rPr>
                <w:rFonts w:ascii="Cambria Math" w:hAnsi="Cambria Math" w:eastAsia="宋体" w:cs="Times New Roman"/>
                <w:color w:val="000000"/>
                <w:sz w:val="24"/>
                <w:szCs w:val="24"/>
              </w:rPr>
              <m:t>70</m:t>
            </m:r>
            <m:ctrlPr>
              <w:rPr>
                <w:rFonts w:ascii="Cambria Math" w:hAnsi="Cambria Math" w:eastAsia="宋体" w:cs="Times New Roman"/>
                <w:color w:val="000000"/>
                <w:sz w:val="24"/>
                <w:szCs w:val="24"/>
              </w:rPr>
            </m:ctrlPr>
          </m:e>
          <m:sub>
            <m:r>
              <w:rPr>
                <w:rFonts w:ascii="Cambria Math" w:hAnsi="Cambria Math" w:eastAsia="宋体" w:cs="Times New Roman"/>
                <w:color w:val="000000"/>
                <w:sz w:val="24"/>
                <w:szCs w:val="24"/>
              </w:rPr>
              <m:t>-0.06</m:t>
            </m:r>
            <m:ctrlPr>
              <w:rPr>
                <w:rFonts w:ascii="Cambria Math" w:hAnsi="Cambria Math" w:eastAsia="宋体" w:cs="Times New Roman"/>
                <w:color w:val="000000"/>
                <w:sz w:val="24"/>
                <w:szCs w:val="24"/>
              </w:rPr>
            </m:ctrlPr>
          </m:sub>
          <m:sup>
            <m:r>
              <w:rPr>
                <w:rFonts w:ascii="Cambria Math" w:hAnsi="Cambria Math" w:eastAsia="宋体" w:cs="Times New Roman"/>
                <w:color w:val="000000"/>
                <w:sz w:val="24"/>
                <w:szCs w:val="24"/>
              </w:rPr>
              <m:t>-0.03</m:t>
            </m:r>
            <m:ctrlPr>
              <w:rPr>
                <w:rFonts w:ascii="Cambria Math" w:hAnsi="Cambria Math" w:eastAsia="宋体" w:cs="Times New Roman"/>
                <w:color w:val="000000"/>
                <w:sz w:val="24"/>
                <w:szCs w:val="24"/>
              </w:rPr>
            </m:ctrlPr>
          </m:sup>
        </m:sSubSup>
      </m:oMath>
      <w:r>
        <w:rPr>
          <w:rFonts w:ascii="宋体" w:hAnsi="宋体" w:eastAsia="宋体"/>
          <w:color w:val="000000"/>
          <w:sz w:val="24"/>
          <w:szCs w:val="24"/>
        </w:rPr>
        <w:t>，</w:t>
      </w:r>
      <w:r>
        <w:rPr>
          <w:rFonts w:hint="eastAsia" w:ascii="宋体" w:hAnsi="宋体" w:eastAsia="宋体"/>
          <w:color w:val="000000"/>
          <w:sz w:val="24"/>
          <w:szCs w:val="24"/>
        </w:rPr>
        <w:t>但</w:t>
      </w:r>
      <w:r>
        <w:rPr>
          <w:rFonts w:ascii="宋体" w:hAnsi="宋体" w:eastAsia="宋体"/>
          <w:color w:val="000000"/>
          <w:sz w:val="24"/>
          <w:szCs w:val="24"/>
        </w:rPr>
        <w:t>在</w:t>
      </w:r>
      <m:oMath>
        <m:sSubSup>
          <m:sSubSupPr>
            <m:ctrlPr>
              <w:rPr>
                <w:rFonts w:ascii="Cambria Math" w:hAnsi="Cambria Math" w:eastAsia="宋体" w:cs="Times New Roman"/>
                <w:color w:val="000000"/>
                <w:sz w:val="24"/>
                <w:szCs w:val="24"/>
              </w:rPr>
            </m:ctrlPr>
          </m:sSubSupPr>
          <m:e>
            <m:r>
              <w:rPr>
                <w:rFonts w:ascii="Cambria Math" w:hAnsi="Cambria Math" w:eastAsia="宋体" w:cs="Times New Roman"/>
                <w:color w:val="000000"/>
                <w:sz w:val="24"/>
                <w:szCs w:val="24"/>
              </w:rPr>
              <m:t>70</m:t>
            </m:r>
            <m:ctrlPr>
              <w:rPr>
                <w:rFonts w:ascii="Cambria Math" w:hAnsi="Cambria Math" w:eastAsia="宋体" w:cs="Times New Roman"/>
                <w:color w:val="000000"/>
                <w:sz w:val="24"/>
                <w:szCs w:val="24"/>
              </w:rPr>
            </m:ctrlPr>
          </m:e>
          <m:sub>
            <m:r>
              <w:rPr>
                <w:rFonts w:ascii="Cambria Math" w:hAnsi="Cambria Math" w:eastAsia="宋体" w:cs="Times New Roman"/>
                <w:color w:val="000000"/>
                <w:sz w:val="24"/>
                <w:szCs w:val="24"/>
              </w:rPr>
              <m:t>-0.075</m:t>
            </m:r>
            <m:ctrlPr>
              <w:rPr>
                <w:rFonts w:ascii="Cambria Math" w:hAnsi="Cambria Math" w:eastAsia="宋体" w:cs="Times New Roman"/>
                <w:color w:val="000000"/>
                <w:sz w:val="24"/>
                <w:szCs w:val="24"/>
              </w:rPr>
            </m:ctrlPr>
          </m:sub>
          <m:sup>
            <m:r>
              <w:rPr>
                <w:rFonts w:ascii="Cambria Math" w:hAnsi="Cambria Math" w:eastAsia="宋体" w:cs="Times New Roman"/>
                <w:color w:val="000000"/>
                <w:sz w:val="24"/>
                <w:szCs w:val="24"/>
              </w:rPr>
              <m:t>-0.015</m:t>
            </m:r>
            <m:ctrlPr>
              <w:rPr>
                <w:rFonts w:ascii="Cambria Math" w:hAnsi="Cambria Math" w:eastAsia="宋体" w:cs="Times New Roman"/>
                <w:color w:val="000000"/>
                <w:sz w:val="24"/>
                <w:szCs w:val="24"/>
              </w:rPr>
            </m:ctrlPr>
          </m:sup>
        </m:sSubSup>
        <m:r>
          <m:rPr>
            <m:sty m:val="p"/>
          </m:rPr>
          <w:rPr>
            <w:rFonts w:hint="eastAsia" w:ascii="Cambria Math" w:hAnsi="Cambria Math" w:eastAsia="宋体" w:cs="Times New Roman"/>
            <w:color w:val="000000"/>
            <w:sz w:val="24"/>
            <w:szCs w:val="24"/>
          </w:rPr>
          <m:t>内</m:t>
        </m:r>
      </m:oMath>
      <w:r>
        <w:rPr>
          <w:rFonts w:hint="eastAsia" w:ascii="宋体" w:hAnsi="宋体" w:eastAsia="宋体"/>
          <w:color w:val="000000"/>
          <w:sz w:val="24"/>
          <w:szCs w:val="24"/>
        </w:rPr>
        <w:t>，则</w:t>
      </w:r>
      <w:r>
        <w:rPr>
          <w:rFonts w:hint="eastAsia" w:ascii="宋体" w:hAnsi="宋体" w:eastAsia="宋体"/>
          <w:sz w:val="24"/>
          <w:szCs w:val="24"/>
        </w:rPr>
        <w:t>符合“让步接收”条件，</w:t>
      </w:r>
      <w:r>
        <w:rPr>
          <w:rFonts w:ascii="宋体" w:hAnsi="宋体" w:eastAsia="宋体"/>
          <w:sz w:val="24"/>
          <w:szCs w:val="24"/>
        </w:rPr>
        <w:t>减1分</w:t>
      </w:r>
      <w:r>
        <w:rPr>
          <w:rFonts w:hint="eastAsia" w:ascii="宋体" w:hAnsi="宋体" w:eastAsia="宋体"/>
          <w:sz w:val="24"/>
          <w:szCs w:val="24"/>
        </w:rPr>
        <w:t>；</w:t>
      </w:r>
    </w:p>
    <w:p>
      <w:pPr>
        <w:spacing w:line="480" w:lineRule="exact"/>
        <w:ind w:firstLine="480" w:firstLineChars="200"/>
        <w:rPr>
          <w:rFonts w:ascii="宋体" w:hAnsi="宋体" w:eastAsia="宋体"/>
          <w:sz w:val="24"/>
          <w:szCs w:val="24"/>
        </w:rPr>
      </w:pPr>
      <w:r>
        <w:rPr>
          <w:rFonts w:hint="eastAsia" w:ascii="宋体" w:hAnsi="宋体" w:eastAsia="宋体"/>
          <w:sz w:val="24"/>
          <w:szCs w:val="24"/>
        </w:rPr>
        <w:t>（3）</w:t>
      </w:r>
      <w:r>
        <w:rPr>
          <w:rFonts w:hint="eastAsia" w:ascii="宋体" w:hAnsi="宋体" w:eastAsia="宋体"/>
          <w:color w:val="000000"/>
          <w:sz w:val="24"/>
          <w:szCs w:val="24"/>
        </w:rPr>
        <w:t>若检测值超过</w:t>
      </w:r>
      <m:oMath>
        <m:sSubSup>
          <m:sSubSupPr>
            <m:ctrlPr>
              <w:rPr>
                <w:rFonts w:ascii="Cambria Math" w:hAnsi="Cambria Math" w:eastAsia="宋体" w:cs="Times New Roman"/>
                <w:color w:val="000000"/>
                <w:sz w:val="24"/>
                <w:szCs w:val="24"/>
              </w:rPr>
            </m:ctrlPr>
          </m:sSubSupPr>
          <m:e>
            <m:r>
              <w:rPr>
                <w:rFonts w:ascii="Cambria Math" w:hAnsi="Cambria Math" w:eastAsia="宋体" w:cs="Times New Roman"/>
                <w:color w:val="000000"/>
                <w:sz w:val="24"/>
                <w:szCs w:val="24"/>
              </w:rPr>
              <m:t>70</m:t>
            </m:r>
            <m:ctrlPr>
              <w:rPr>
                <w:rFonts w:ascii="Cambria Math" w:hAnsi="Cambria Math" w:eastAsia="宋体" w:cs="Times New Roman"/>
                <w:color w:val="000000"/>
                <w:sz w:val="24"/>
                <w:szCs w:val="24"/>
              </w:rPr>
            </m:ctrlPr>
          </m:e>
          <m:sub>
            <m:r>
              <w:rPr>
                <w:rFonts w:ascii="Cambria Math" w:hAnsi="Cambria Math" w:eastAsia="宋体" w:cs="Times New Roman"/>
                <w:color w:val="000000"/>
                <w:sz w:val="24"/>
                <w:szCs w:val="24"/>
              </w:rPr>
              <m:t>-0.075</m:t>
            </m:r>
            <m:ctrlPr>
              <w:rPr>
                <w:rFonts w:ascii="Cambria Math" w:hAnsi="Cambria Math" w:eastAsia="宋体" w:cs="Times New Roman"/>
                <w:color w:val="000000"/>
                <w:sz w:val="24"/>
                <w:szCs w:val="24"/>
              </w:rPr>
            </m:ctrlPr>
          </m:sub>
          <m:sup>
            <m:r>
              <w:rPr>
                <w:rFonts w:ascii="Cambria Math" w:hAnsi="Cambria Math" w:eastAsia="宋体" w:cs="Times New Roman"/>
                <w:color w:val="000000"/>
                <w:sz w:val="24"/>
                <w:szCs w:val="24"/>
              </w:rPr>
              <m:t>-0.015</m:t>
            </m:r>
            <m:ctrlPr>
              <w:rPr>
                <w:rFonts w:ascii="Cambria Math" w:hAnsi="Cambria Math" w:eastAsia="宋体" w:cs="Times New Roman"/>
                <w:color w:val="000000"/>
                <w:sz w:val="24"/>
                <w:szCs w:val="24"/>
              </w:rPr>
            </m:ctrlPr>
          </m:sup>
        </m:sSubSup>
      </m:oMath>
      <w:r>
        <w:rPr>
          <w:rFonts w:hint="eastAsia" w:ascii="宋体" w:hAnsi="宋体" w:eastAsia="宋体"/>
          <w:color w:val="000000"/>
          <w:sz w:val="24"/>
          <w:szCs w:val="24"/>
        </w:rPr>
        <w:t>，则不</w:t>
      </w:r>
      <w:r>
        <w:rPr>
          <w:rFonts w:hint="eastAsia" w:ascii="宋体" w:hAnsi="宋体" w:eastAsia="宋体"/>
          <w:sz w:val="24"/>
          <w:szCs w:val="24"/>
        </w:rPr>
        <w:t>符合“让步接收”条件，</w:t>
      </w:r>
      <w:r>
        <w:rPr>
          <w:rFonts w:ascii="宋体" w:hAnsi="宋体" w:eastAsia="宋体"/>
          <w:sz w:val="24"/>
          <w:szCs w:val="24"/>
        </w:rPr>
        <w:t>该赛件直接记零分。</w:t>
      </w:r>
    </w:p>
    <w:p>
      <w:pPr>
        <w:spacing w:line="480" w:lineRule="exact"/>
        <w:ind w:firstLine="480" w:firstLineChars="200"/>
        <w:rPr>
          <w:rFonts w:ascii="宋体" w:hAnsi="宋体" w:eastAsia="宋体"/>
          <w:color w:val="000000"/>
          <w:sz w:val="24"/>
          <w:szCs w:val="24"/>
        </w:rPr>
      </w:pPr>
      <w:r>
        <w:rPr>
          <w:rFonts w:ascii="宋体" w:hAnsi="宋体" w:eastAsia="宋体"/>
          <w:sz w:val="24"/>
          <w:szCs w:val="24"/>
        </w:rPr>
        <w:t>2</w:t>
      </w:r>
      <w:r>
        <w:rPr>
          <w:rFonts w:hint="eastAsia" w:ascii="宋体" w:hAnsi="宋体" w:eastAsia="宋体"/>
          <w:sz w:val="24"/>
          <w:szCs w:val="24"/>
        </w:rPr>
        <w:t>．图纸表面</w:t>
      </w:r>
      <w:r>
        <w:rPr>
          <w:rFonts w:ascii="宋体" w:hAnsi="宋体" w:eastAsia="宋体"/>
          <w:sz w:val="24"/>
          <w:szCs w:val="24"/>
        </w:rPr>
        <w:t>粗糙度</w:t>
      </w:r>
      <w:r>
        <w:rPr>
          <w:rFonts w:hint="eastAsia" w:ascii="宋体" w:hAnsi="宋体" w:eastAsia="宋体"/>
          <w:sz w:val="24"/>
          <w:szCs w:val="24"/>
        </w:rPr>
        <w:t>为Ra1.6。</w:t>
      </w:r>
    </w:p>
    <w:p>
      <w:pPr>
        <w:spacing w:line="480" w:lineRule="exact"/>
        <w:ind w:firstLine="480" w:firstLineChars="200"/>
        <w:rPr>
          <w:rFonts w:ascii="宋体" w:hAnsi="宋体" w:eastAsia="宋体"/>
          <w:color w:val="000000"/>
          <w:sz w:val="24"/>
          <w:szCs w:val="24"/>
        </w:rPr>
      </w:pPr>
      <w:r>
        <w:rPr>
          <w:rFonts w:hint="eastAsia" w:ascii="宋体" w:hAnsi="宋体" w:eastAsia="宋体"/>
          <w:color w:val="000000"/>
          <w:sz w:val="24"/>
          <w:szCs w:val="24"/>
        </w:rPr>
        <w:t>（1）若检测</w:t>
      </w:r>
      <w:r>
        <w:rPr>
          <w:rFonts w:ascii="宋体" w:hAnsi="宋体" w:eastAsia="宋体"/>
          <w:color w:val="000000"/>
          <w:sz w:val="24"/>
          <w:szCs w:val="24"/>
        </w:rPr>
        <w:t>值</w:t>
      </w:r>
      <w:r>
        <w:rPr>
          <w:rFonts w:hint="eastAsia" w:ascii="宋体" w:hAnsi="宋体" w:eastAsia="宋体"/>
          <w:color w:val="000000"/>
          <w:sz w:val="24"/>
          <w:szCs w:val="24"/>
        </w:rPr>
        <w:t>不大于</w:t>
      </w:r>
      <w:r>
        <w:rPr>
          <w:rFonts w:hint="eastAsia" w:ascii="宋体" w:hAnsi="宋体" w:eastAsia="宋体"/>
          <w:sz w:val="24"/>
          <w:szCs w:val="24"/>
        </w:rPr>
        <w:t>Ra1.6</w:t>
      </w:r>
      <w:r>
        <w:rPr>
          <w:rFonts w:ascii="宋体" w:hAnsi="宋体" w:eastAsia="宋体"/>
          <w:color w:val="000000"/>
          <w:sz w:val="24"/>
          <w:szCs w:val="24"/>
        </w:rPr>
        <w:t>，则合格；</w:t>
      </w:r>
    </w:p>
    <w:p>
      <w:pPr>
        <w:spacing w:line="480" w:lineRule="exact"/>
        <w:ind w:firstLine="480" w:firstLineChars="200"/>
        <w:rPr>
          <w:rFonts w:ascii="宋体" w:hAnsi="宋体" w:eastAsia="宋体"/>
          <w:sz w:val="24"/>
          <w:szCs w:val="24"/>
        </w:rPr>
      </w:pPr>
      <w:r>
        <w:rPr>
          <w:rFonts w:hint="eastAsia" w:ascii="宋体" w:hAnsi="宋体" w:eastAsia="宋体"/>
          <w:color w:val="000000"/>
          <w:sz w:val="24"/>
          <w:szCs w:val="24"/>
        </w:rPr>
        <w:t>（2）若检测值大于</w:t>
      </w:r>
      <w:r>
        <w:rPr>
          <w:rFonts w:hint="eastAsia" w:ascii="宋体" w:hAnsi="宋体" w:eastAsia="宋体"/>
          <w:sz w:val="24"/>
          <w:szCs w:val="24"/>
        </w:rPr>
        <w:t>Ra1.6</w:t>
      </w:r>
      <w:r>
        <w:rPr>
          <w:rFonts w:ascii="宋体" w:hAnsi="宋体" w:eastAsia="宋体"/>
          <w:color w:val="000000"/>
          <w:sz w:val="24"/>
          <w:szCs w:val="24"/>
        </w:rPr>
        <w:t>，</w:t>
      </w:r>
      <w:r>
        <w:rPr>
          <w:rFonts w:hint="eastAsia" w:ascii="宋体" w:hAnsi="宋体" w:eastAsia="宋体"/>
          <w:color w:val="000000"/>
          <w:sz w:val="24"/>
          <w:szCs w:val="24"/>
        </w:rPr>
        <w:t>但不大于</w:t>
      </w:r>
      <w:r>
        <w:rPr>
          <w:rFonts w:hint="eastAsia" w:ascii="宋体" w:hAnsi="宋体" w:eastAsia="宋体"/>
          <w:sz w:val="24"/>
          <w:szCs w:val="24"/>
        </w:rPr>
        <w:t>Ra</w:t>
      </w:r>
      <w:r>
        <w:rPr>
          <w:rFonts w:ascii="宋体" w:hAnsi="宋体" w:eastAsia="宋体"/>
          <w:sz w:val="24"/>
          <w:szCs w:val="24"/>
        </w:rPr>
        <w:t>3.2</w:t>
      </w:r>
      <w:r>
        <w:rPr>
          <w:rFonts w:hint="eastAsia" w:ascii="宋体" w:hAnsi="宋体" w:eastAsia="宋体"/>
          <w:color w:val="000000"/>
          <w:sz w:val="24"/>
          <w:szCs w:val="24"/>
        </w:rPr>
        <w:t>，则</w:t>
      </w:r>
      <w:r>
        <w:rPr>
          <w:rFonts w:hint="eastAsia" w:ascii="宋体" w:hAnsi="宋体" w:eastAsia="宋体"/>
          <w:sz w:val="24"/>
          <w:szCs w:val="24"/>
        </w:rPr>
        <w:t>符合“让步接收”条件，</w:t>
      </w:r>
      <w:r>
        <w:rPr>
          <w:rFonts w:ascii="宋体" w:hAnsi="宋体" w:eastAsia="宋体"/>
          <w:sz w:val="24"/>
          <w:szCs w:val="24"/>
        </w:rPr>
        <w:t>减1分</w:t>
      </w:r>
      <w:r>
        <w:rPr>
          <w:rFonts w:hint="eastAsia" w:ascii="宋体" w:hAnsi="宋体" w:eastAsia="宋体"/>
          <w:sz w:val="24"/>
          <w:szCs w:val="24"/>
        </w:rPr>
        <w:t>；</w:t>
      </w:r>
    </w:p>
    <w:p>
      <w:pPr>
        <w:spacing w:line="480" w:lineRule="exact"/>
        <w:ind w:firstLine="480" w:firstLineChars="200"/>
        <w:rPr>
          <w:rFonts w:ascii="宋体" w:hAnsi="宋体" w:eastAsia="宋体"/>
          <w:sz w:val="24"/>
          <w:szCs w:val="24"/>
        </w:rPr>
      </w:pPr>
      <w:r>
        <w:rPr>
          <w:rFonts w:hint="eastAsia" w:ascii="宋体" w:hAnsi="宋体" w:eastAsia="宋体"/>
          <w:sz w:val="24"/>
          <w:szCs w:val="24"/>
        </w:rPr>
        <w:t>（3）</w:t>
      </w:r>
      <w:r>
        <w:rPr>
          <w:rFonts w:hint="eastAsia" w:ascii="宋体" w:hAnsi="宋体" w:eastAsia="宋体"/>
          <w:color w:val="000000"/>
          <w:sz w:val="24"/>
          <w:szCs w:val="24"/>
        </w:rPr>
        <w:t>若检测值大于</w:t>
      </w:r>
      <w:r>
        <w:rPr>
          <w:rFonts w:hint="eastAsia" w:ascii="宋体" w:hAnsi="宋体" w:eastAsia="宋体"/>
          <w:sz w:val="24"/>
          <w:szCs w:val="24"/>
        </w:rPr>
        <w:t>Ra</w:t>
      </w:r>
      <w:r>
        <w:rPr>
          <w:rFonts w:ascii="宋体" w:hAnsi="宋体" w:eastAsia="宋体"/>
          <w:sz w:val="24"/>
          <w:szCs w:val="24"/>
        </w:rPr>
        <w:t>3.2</w:t>
      </w:r>
      <w:r>
        <w:rPr>
          <w:rFonts w:hint="eastAsia" w:ascii="宋体" w:hAnsi="宋体" w:eastAsia="宋体"/>
          <w:color w:val="000000"/>
          <w:sz w:val="24"/>
          <w:szCs w:val="24"/>
        </w:rPr>
        <w:t>，则不</w:t>
      </w:r>
      <w:r>
        <w:rPr>
          <w:rFonts w:hint="eastAsia" w:ascii="宋体" w:hAnsi="宋体" w:eastAsia="宋体"/>
          <w:sz w:val="24"/>
          <w:szCs w:val="24"/>
        </w:rPr>
        <w:t>符合“让步接收”条件，</w:t>
      </w:r>
      <w:r>
        <w:rPr>
          <w:rFonts w:ascii="宋体" w:hAnsi="宋体" w:eastAsia="宋体"/>
          <w:sz w:val="24"/>
          <w:szCs w:val="24"/>
        </w:rPr>
        <w:t>该赛件直接记零分。</w:t>
      </w:r>
    </w:p>
    <w:p>
      <w:pPr>
        <w:spacing w:line="480" w:lineRule="exact"/>
        <w:ind w:firstLine="480" w:firstLineChars="200"/>
        <w:rPr>
          <w:rFonts w:ascii="宋体" w:hAnsi="宋体" w:eastAsia="宋体"/>
          <w:color w:val="000000"/>
          <w:sz w:val="24"/>
          <w:szCs w:val="24"/>
        </w:rPr>
      </w:pPr>
      <w:r>
        <w:rPr>
          <w:rFonts w:ascii="宋体" w:hAnsi="宋体" w:eastAsia="宋体"/>
          <w:sz w:val="24"/>
          <w:szCs w:val="24"/>
        </w:rPr>
        <w:t>3</w:t>
      </w:r>
      <w:r>
        <w:rPr>
          <w:rFonts w:hint="eastAsia" w:ascii="宋体" w:hAnsi="宋体" w:eastAsia="宋体"/>
          <w:sz w:val="24"/>
          <w:szCs w:val="24"/>
        </w:rPr>
        <w:t>．图纸螺纹为</w:t>
      </w:r>
      <w:r>
        <w:rPr>
          <w:rFonts w:ascii="宋体" w:hAnsi="宋体" w:eastAsia="宋体"/>
          <w:sz w:val="24"/>
          <w:szCs w:val="24"/>
        </w:rPr>
        <w:t>M24X1.5-6g</w:t>
      </w:r>
      <w:r>
        <w:rPr>
          <w:rFonts w:hint="eastAsia" w:ascii="宋体" w:hAnsi="宋体" w:eastAsia="宋体"/>
          <w:sz w:val="24"/>
          <w:szCs w:val="24"/>
        </w:rPr>
        <w:t>。</w:t>
      </w:r>
    </w:p>
    <w:p>
      <w:pPr>
        <w:spacing w:line="480" w:lineRule="exact"/>
        <w:ind w:firstLine="480" w:firstLineChars="200"/>
        <w:rPr>
          <w:rFonts w:ascii="宋体" w:hAnsi="宋体" w:eastAsia="宋体"/>
          <w:color w:val="000000"/>
          <w:sz w:val="24"/>
          <w:szCs w:val="24"/>
        </w:rPr>
      </w:pPr>
      <w:r>
        <w:rPr>
          <w:rFonts w:hint="eastAsia" w:ascii="宋体" w:hAnsi="宋体" w:eastAsia="宋体"/>
          <w:color w:val="000000"/>
          <w:sz w:val="24"/>
          <w:szCs w:val="24"/>
        </w:rPr>
        <w:t>（1）若用</w:t>
      </w:r>
      <w:r>
        <w:rPr>
          <w:rFonts w:ascii="宋体" w:hAnsi="宋体" w:eastAsia="宋体"/>
          <w:sz w:val="24"/>
          <w:szCs w:val="24"/>
        </w:rPr>
        <w:t>M24X1.5-6g</w:t>
      </w:r>
      <w:r>
        <w:rPr>
          <w:rFonts w:hint="eastAsia" w:ascii="宋体" w:hAnsi="宋体" w:eastAsia="宋体"/>
          <w:sz w:val="24"/>
          <w:szCs w:val="24"/>
        </w:rPr>
        <w:t>螺纹</w:t>
      </w:r>
      <w:r>
        <w:rPr>
          <w:rFonts w:ascii="宋体" w:hAnsi="宋体" w:eastAsia="宋体"/>
          <w:sz w:val="24"/>
          <w:szCs w:val="24"/>
        </w:rPr>
        <w:t>环规</w:t>
      </w:r>
      <w:r>
        <w:rPr>
          <w:rFonts w:hint="eastAsia" w:ascii="宋体" w:hAnsi="宋体" w:eastAsia="宋体"/>
          <w:color w:val="000000"/>
          <w:sz w:val="24"/>
          <w:szCs w:val="24"/>
        </w:rPr>
        <w:t>检测，</w:t>
      </w:r>
      <w:r>
        <w:rPr>
          <w:rFonts w:ascii="宋体" w:hAnsi="宋体" w:eastAsia="宋体"/>
          <w:color w:val="000000"/>
          <w:sz w:val="24"/>
          <w:szCs w:val="24"/>
        </w:rPr>
        <w:t>通规过、止规止，则合格；</w:t>
      </w:r>
    </w:p>
    <w:p>
      <w:pPr>
        <w:spacing w:line="480" w:lineRule="exact"/>
        <w:ind w:firstLine="480" w:firstLineChars="200"/>
        <w:rPr>
          <w:rFonts w:ascii="宋体" w:hAnsi="宋体" w:eastAsia="宋体"/>
          <w:sz w:val="24"/>
          <w:szCs w:val="24"/>
        </w:rPr>
      </w:pPr>
      <w:r>
        <w:rPr>
          <w:rFonts w:hint="eastAsia" w:ascii="宋体" w:hAnsi="宋体" w:eastAsia="宋体"/>
          <w:color w:val="000000"/>
          <w:sz w:val="24"/>
          <w:szCs w:val="24"/>
        </w:rPr>
        <w:t>（2）若用</w:t>
      </w:r>
      <w:r>
        <w:rPr>
          <w:rFonts w:ascii="宋体" w:hAnsi="宋体" w:eastAsia="宋体"/>
          <w:sz w:val="24"/>
          <w:szCs w:val="24"/>
        </w:rPr>
        <w:t>M24X1.5-6g</w:t>
      </w:r>
      <w:r>
        <w:rPr>
          <w:rFonts w:hint="eastAsia" w:ascii="宋体" w:hAnsi="宋体" w:eastAsia="宋体"/>
          <w:sz w:val="24"/>
          <w:szCs w:val="24"/>
        </w:rPr>
        <w:t>螺纹</w:t>
      </w:r>
      <w:r>
        <w:rPr>
          <w:rFonts w:ascii="宋体" w:hAnsi="宋体" w:eastAsia="宋体"/>
          <w:sz w:val="24"/>
          <w:szCs w:val="24"/>
        </w:rPr>
        <w:t>环规</w:t>
      </w:r>
      <w:r>
        <w:rPr>
          <w:rFonts w:hint="eastAsia" w:ascii="宋体" w:hAnsi="宋体" w:eastAsia="宋体"/>
          <w:color w:val="000000"/>
          <w:sz w:val="24"/>
          <w:szCs w:val="24"/>
        </w:rPr>
        <w:t>检测不</w:t>
      </w:r>
      <w:r>
        <w:rPr>
          <w:rFonts w:ascii="宋体" w:hAnsi="宋体" w:eastAsia="宋体"/>
          <w:color w:val="000000"/>
          <w:sz w:val="24"/>
          <w:szCs w:val="24"/>
        </w:rPr>
        <w:t>合格</w:t>
      </w:r>
      <w:r>
        <w:rPr>
          <w:rFonts w:hint="eastAsia" w:ascii="宋体" w:hAnsi="宋体" w:eastAsia="宋体"/>
          <w:color w:val="000000"/>
          <w:sz w:val="24"/>
          <w:szCs w:val="24"/>
        </w:rPr>
        <w:t>，</w:t>
      </w:r>
      <w:r>
        <w:rPr>
          <w:rFonts w:ascii="宋体" w:hAnsi="宋体" w:eastAsia="宋体"/>
          <w:color w:val="000000"/>
          <w:sz w:val="24"/>
          <w:szCs w:val="24"/>
        </w:rPr>
        <w:t>则用</w:t>
      </w:r>
      <w:r>
        <w:rPr>
          <w:rFonts w:ascii="宋体" w:hAnsi="宋体" w:eastAsia="宋体"/>
          <w:sz w:val="24"/>
          <w:szCs w:val="24"/>
        </w:rPr>
        <w:t>M24X1.5-7g</w:t>
      </w:r>
      <w:r>
        <w:rPr>
          <w:rFonts w:hint="eastAsia" w:ascii="宋体" w:hAnsi="宋体" w:eastAsia="宋体"/>
          <w:sz w:val="24"/>
          <w:szCs w:val="24"/>
        </w:rPr>
        <w:t>螺纹</w:t>
      </w:r>
      <w:r>
        <w:rPr>
          <w:rFonts w:ascii="宋体" w:hAnsi="宋体" w:eastAsia="宋体"/>
          <w:sz w:val="24"/>
          <w:szCs w:val="24"/>
        </w:rPr>
        <w:t>环规</w:t>
      </w:r>
      <w:r>
        <w:rPr>
          <w:rFonts w:hint="eastAsia" w:ascii="宋体" w:hAnsi="宋体" w:eastAsia="宋体"/>
          <w:color w:val="000000"/>
          <w:sz w:val="24"/>
          <w:szCs w:val="24"/>
        </w:rPr>
        <w:t>检测，若</w:t>
      </w:r>
      <w:r>
        <w:rPr>
          <w:rFonts w:ascii="宋体" w:hAnsi="宋体" w:eastAsia="宋体"/>
          <w:color w:val="000000"/>
          <w:sz w:val="24"/>
          <w:szCs w:val="24"/>
        </w:rPr>
        <w:t>通规过、止规止，</w:t>
      </w:r>
      <w:r>
        <w:rPr>
          <w:rFonts w:hint="eastAsia" w:ascii="宋体" w:hAnsi="宋体" w:eastAsia="宋体"/>
          <w:color w:val="000000"/>
          <w:sz w:val="24"/>
          <w:szCs w:val="24"/>
        </w:rPr>
        <w:t>则</w:t>
      </w:r>
      <w:r>
        <w:rPr>
          <w:rFonts w:hint="eastAsia" w:ascii="宋体" w:hAnsi="宋体" w:eastAsia="宋体"/>
          <w:sz w:val="24"/>
          <w:szCs w:val="24"/>
        </w:rPr>
        <w:t>符合“让步接收”条件，</w:t>
      </w:r>
      <w:r>
        <w:rPr>
          <w:rFonts w:ascii="宋体" w:hAnsi="宋体" w:eastAsia="宋体"/>
          <w:sz w:val="24"/>
          <w:szCs w:val="24"/>
        </w:rPr>
        <w:t>减1分</w:t>
      </w:r>
      <w:r>
        <w:rPr>
          <w:rFonts w:hint="eastAsia" w:ascii="宋体" w:hAnsi="宋体" w:eastAsia="宋体"/>
          <w:sz w:val="24"/>
          <w:szCs w:val="24"/>
        </w:rPr>
        <w:t>；</w:t>
      </w:r>
    </w:p>
    <w:p>
      <w:pPr>
        <w:spacing w:line="480" w:lineRule="exact"/>
        <w:ind w:firstLine="480" w:firstLineChars="200"/>
        <w:rPr>
          <w:rFonts w:ascii="宋体" w:hAnsi="宋体" w:eastAsia="宋体"/>
          <w:sz w:val="24"/>
          <w:szCs w:val="24"/>
        </w:rPr>
      </w:pPr>
      <w:r>
        <w:rPr>
          <w:rFonts w:hint="eastAsia" w:ascii="宋体" w:hAnsi="宋体" w:eastAsia="宋体"/>
          <w:sz w:val="24"/>
          <w:szCs w:val="24"/>
        </w:rPr>
        <w:t>（3）</w:t>
      </w:r>
      <w:r>
        <w:rPr>
          <w:rFonts w:hint="eastAsia" w:ascii="宋体" w:hAnsi="宋体" w:eastAsia="宋体"/>
          <w:color w:val="000000"/>
          <w:sz w:val="24"/>
          <w:szCs w:val="24"/>
        </w:rPr>
        <w:t>若用</w:t>
      </w:r>
      <w:r>
        <w:rPr>
          <w:rFonts w:ascii="宋体" w:hAnsi="宋体" w:eastAsia="宋体"/>
          <w:sz w:val="24"/>
          <w:szCs w:val="24"/>
        </w:rPr>
        <w:t>M24X1.5-7g</w:t>
      </w:r>
      <w:r>
        <w:rPr>
          <w:rFonts w:hint="eastAsia" w:ascii="宋体" w:hAnsi="宋体" w:eastAsia="宋体"/>
          <w:sz w:val="24"/>
          <w:szCs w:val="24"/>
        </w:rPr>
        <w:t>螺纹</w:t>
      </w:r>
      <w:r>
        <w:rPr>
          <w:rFonts w:ascii="宋体" w:hAnsi="宋体" w:eastAsia="宋体"/>
          <w:sz w:val="24"/>
          <w:szCs w:val="24"/>
        </w:rPr>
        <w:t>环规</w:t>
      </w:r>
      <w:r>
        <w:rPr>
          <w:rFonts w:hint="eastAsia" w:ascii="宋体" w:hAnsi="宋体" w:eastAsia="宋体"/>
          <w:color w:val="000000"/>
          <w:sz w:val="24"/>
          <w:szCs w:val="24"/>
        </w:rPr>
        <w:t>检测不</w:t>
      </w:r>
      <w:r>
        <w:rPr>
          <w:rFonts w:ascii="宋体" w:hAnsi="宋体" w:eastAsia="宋体"/>
          <w:color w:val="000000"/>
          <w:sz w:val="24"/>
          <w:szCs w:val="24"/>
        </w:rPr>
        <w:t>合格</w:t>
      </w:r>
      <w:r>
        <w:rPr>
          <w:rFonts w:hint="eastAsia" w:ascii="宋体" w:hAnsi="宋体" w:eastAsia="宋体"/>
          <w:color w:val="000000"/>
          <w:sz w:val="24"/>
          <w:szCs w:val="24"/>
        </w:rPr>
        <w:t>，则不</w:t>
      </w:r>
      <w:r>
        <w:rPr>
          <w:rFonts w:hint="eastAsia" w:ascii="宋体" w:hAnsi="宋体" w:eastAsia="宋体"/>
          <w:sz w:val="24"/>
          <w:szCs w:val="24"/>
        </w:rPr>
        <w:t>符合“让步接收”条件，</w:t>
      </w:r>
      <w:r>
        <w:rPr>
          <w:rFonts w:ascii="宋体" w:hAnsi="宋体" w:eastAsia="宋体"/>
          <w:sz w:val="24"/>
          <w:szCs w:val="24"/>
        </w:rPr>
        <w:t>该赛件直接记零分。</w:t>
      </w:r>
    </w:p>
    <w:p>
      <w:pPr>
        <w:spacing w:line="480" w:lineRule="exact"/>
        <w:ind w:firstLine="480" w:firstLineChars="200"/>
        <w:rPr>
          <w:rFonts w:ascii="宋体" w:hAnsi="宋体" w:eastAsia="宋体"/>
          <w:color w:val="000000"/>
          <w:sz w:val="24"/>
          <w:szCs w:val="24"/>
        </w:rPr>
      </w:pPr>
      <w:r>
        <w:rPr>
          <w:rFonts w:ascii="宋体" w:hAnsi="宋体" w:eastAsia="宋体"/>
          <w:sz w:val="24"/>
          <w:szCs w:val="24"/>
        </w:rPr>
        <w:t>4</w:t>
      </w:r>
      <w:r>
        <w:rPr>
          <w:rFonts w:hint="eastAsia" w:ascii="宋体" w:hAnsi="宋体" w:eastAsia="宋体"/>
          <w:sz w:val="24"/>
          <w:szCs w:val="24"/>
        </w:rPr>
        <w:t>．图纸同轴度为φ</w:t>
      </w:r>
      <w:r>
        <w:rPr>
          <w:rFonts w:ascii="宋体" w:hAnsi="宋体" w:eastAsia="宋体"/>
          <w:sz w:val="24"/>
          <w:szCs w:val="24"/>
        </w:rPr>
        <w:t>0.05</w:t>
      </w:r>
      <w:r>
        <w:rPr>
          <w:rFonts w:hint="eastAsia" w:ascii="宋体" w:hAnsi="宋体" w:eastAsia="宋体"/>
          <w:sz w:val="24"/>
          <w:szCs w:val="24"/>
        </w:rPr>
        <w:t>。</w:t>
      </w:r>
    </w:p>
    <w:p>
      <w:pPr>
        <w:spacing w:line="480" w:lineRule="exact"/>
        <w:ind w:firstLine="480" w:firstLineChars="200"/>
        <w:rPr>
          <w:rFonts w:ascii="宋体" w:hAnsi="宋体" w:eastAsia="宋体"/>
          <w:color w:val="000000"/>
          <w:sz w:val="24"/>
          <w:szCs w:val="24"/>
        </w:rPr>
      </w:pPr>
      <w:r>
        <w:rPr>
          <w:rFonts w:hint="eastAsia" w:ascii="宋体" w:hAnsi="宋体" w:eastAsia="宋体"/>
          <w:color w:val="000000"/>
          <w:sz w:val="24"/>
          <w:szCs w:val="24"/>
        </w:rPr>
        <w:t>（1）若检测</w:t>
      </w:r>
      <w:r>
        <w:rPr>
          <w:rFonts w:ascii="宋体" w:hAnsi="宋体" w:eastAsia="宋体"/>
          <w:color w:val="000000"/>
          <w:sz w:val="24"/>
          <w:szCs w:val="24"/>
        </w:rPr>
        <w:t>值</w:t>
      </w:r>
      <w:r>
        <w:rPr>
          <w:rFonts w:hint="eastAsia" w:ascii="宋体" w:hAnsi="宋体" w:eastAsia="宋体"/>
          <w:color w:val="000000"/>
          <w:sz w:val="24"/>
          <w:szCs w:val="24"/>
        </w:rPr>
        <w:t>不大于</w:t>
      </w:r>
      <w:r>
        <w:rPr>
          <w:rFonts w:ascii="宋体" w:hAnsi="宋体" w:eastAsia="宋体"/>
          <w:sz w:val="24"/>
          <w:szCs w:val="24"/>
        </w:rPr>
        <w:t>0.05</w:t>
      </w:r>
      <w:r>
        <w:rPr>
          <w:rFonts w:ascii="宋体" w:hAnsi="宋体" w:eastAsia="宋体"/>
          <w:color w:val="000000"/>
          <w:sz w:val="24"/>
          <w:szCs w:val="24"/>
        </w:rPr>
        <w:t>，则合格；</w:t>
      </w:r>
    </w:p>
    <w:p>
      <w:pPr>
        <w:spacing w:line="480" w:lineRule="exact"/>
        <w:ind w:firstLine="480" w:firstLineChars="200"/>
        <w:rPr>
          <w:rFonts w:ascii="宋体" w:hAnsi="宋体" w:eastAsia="宋体"/>
          <w:sz w:val="24"/>
          <w:szCs w:val="24"/>
        </w:rPr>
      </w:pPr>
      <w:r>
        <w:rPr>
          <w:rFonts w:hint="eastAsia" w:ascii="宋体" w:hAnsi="宋体" w:eastAsia="宋体"/>
          <w:color w:val="000000"/>
          <w:sz w:val="24"/>
          <w:szCs w:val="24"/>
        </w:rPr>
        <w:t>（2）若检测值大于0.05</w:t>
      </w:r>
      <w:r>
        <w:rPr>
          <w:rFonts w:ascii="宋体" w:hAnsi="宋体" w:eastAsia="宋体"/>
          <w:color w:val="000000"/>
          <w:sz w:val="24"/>
          <w:szCs w:val="24"/>
        </w:rPr>
        <w:t>，</w:t>
      </w:r>
      <w:r>
        <w:rPr>
          <w:rFonts w:hint="eastAsia" w:ascii="宋体" w:hAnsi="宋体" w:eastAsia="宋体"/>
          <w:color w:val="000000"/>
          <w:sz w:val="24"/>
          <w:szCs w:val="24"/>
        </w:rPr>
        <w:t>但不大于0.10，则</w:t>
      </w:r>
      <w:r>
        <w:rPr>
          <w:rFonts w:hint="eastAsia" w:ascii="宋体" w:hAnsi="宋体" w:eastAsia="宋体"/>
          <w:sz w:val="24"/>
          <w:szCs w:val="24"/>
        </w:rPr>
        <w:t>符合“让步接收”条件，</w:t>
      </w:r>
      <w:r>
        <w:rPr>
          <w:rFonts w:ascii="宋体" w:hAnsi="宋体" w:eastAsia="宋体"/>
          <w:sz w:val="24"/>
          <w:szCs w:val="24"/>
        </w:rPr>
        <w:t>减1分</w:t>
      </w:r>
      <w:r>
        <w:rPr>
          <w:rFonts w:hint="eastAsia" w:ascii="宋体" w:hAnsi="宋体" w:eastAsia="宋体"/>
          <w:sz w:val="24"/>
          <w:szCs w:val="24"/>
        </w:rPr>
        <w:t>；</w:t>
      </w:r>
    </w:p>
    <w:p>
      <w:pPr>
        <w:spacing w:line="480" w:lineRule="exact"/>
        <w:ind w:firstLine="480" w:firstLineChars="200"/>
        <w:rPr>
          <w:rFonts w:ascii="宋体" w:hAnsi="宋体" w:eastAsia="宋体"/>
          <w:sz w:val="24"/>
          <w:szCs w:val="24"/>
        </w:rPr>
      </w:pPr>
      <w:r>
        <w:rPr>
          <w:rFonts w:hint="eastAsia" w:ascii="宋体" w:hAnsi="宋体" w:eastAsia="宋体"/>
          <w:sz w:val="24"/>
          <w:szCs w:val="24"/>
        </w:rPr>
        <w:t>（3）</w:t>
      </w:r>
      <w:r>
        <w:rPr>
          <w:rFonts w:hint="eastAsia" w:ascii="宋体" w:hAnsi="宋体" w:eastAsia="宋体"/>
          <w:color w:val="000000"/>
          <w:sz w:val="24"/>
          <w:szCs w:val="24"/>
        </w:rPr>
        <w:t>若检测值大于0.10，则不</w:t>
      </w:r>
      <w:r>
        <w:rPr>
          <w:rFonts w:hint="eastAsia" w:ascii="宋体" w:hAnsi="宋体" w:eastAsia="宋体"/>
          <w:sz w:val="24"/>
          <w:szCs w:val="24"/>
        </w:rPr>
        <w:t>符合“让步接收”条件，</w:t>
      </w:r>
      <w:r>
        <w:rPr>
          <w:rFonts w:ascii="宋体" w:hAnsi="宋体" w:eastAsia="宋体"/>
          <w:sz w:val="24"/>
          <w:szCs w:val="24"/>
        </w:rPr>
        <w:t>该赛件直接记零分。</w:t>
      </w:r>
    </w:p>
    <w:p>
      <w:pPr>
        <w:spacing w:line="480" w:lineRule="exact"/>
        <w:ind w:firstLine="480" w:firstLineChars="200"/>
        <w:rPr>
          <w:rFonts w:ascii="宋体" w:hAnsi="宋体" w:eastAsia="宋体"/>
          <w:color w:val="000000"/>
          <w:sz w:val="24"/>
          <w:szCs w:val="24"/>
        </w:rPr>
      </w:pPr>
      <w:r>
        <w:rPr>
          <w:rFonts w:ascii="宋体" w:hAnsi="宋体" w:eastAsia="宋体"/>
          <w:sz w:val="24"/>
          <w:szCs w:val="24"/>
        </w:rPr>
        <w:t>5</w:t>
      </w:r>
      <w:r>
        <w:rPr>
          <w:rFonts w:hint="eastAsia" w:ascii="宋体" w:hAnsi="宋体" w:eastAsia="宋体"/>
          <w:sz w:val="24"/>
          <w:szCs w:val="24"/>
        </w:rPr>
        <w:t>．图纸未注</w:t>
      </w:r>
      <w:r>
        <w:rPr>
          <w:rFonts w:ascii="宋体" w:hAnsi="宋体" w:eastAsia="宋体"/>
          <w:sz w:val="24"/>
          <w:szCs w:val="24"/>
        </w:rPr>
        <w:t>公差尺寸，如长度、直径、倒角、倒圆等</w:t>
      </w:r>
      <w:r>
        <w:rPr>
          <w:rFonts w:hint="eastAsia" w:ascii="宋体" w:hAnsi="宋体" w:eastAsia="宋体"/>
          <w:sz w:val="24"/>
          <w:szCs w:val="24"/>
        </w:rPr>
        <w:t>。</w:t>
      </w:r>
    </w:p>
    <w:p>
      <w:pPr>
        <w:spacing w:line="480" w:lineRule="exact"/>
        <w:ind w:firstLine="480" w:firstLineChars="200"/>
        <w:rPr>
          <w:rFonts w:ascii="宋体" w:hAnsi="宋体" w:eastAsia="宋体"/>
          <w:color w:val="000000"/>
          <w:sz w:val="24"/>
          <w:szCs w:val="24"/>
        </w:rPr>
      </w:pPr>
      <w:r>
        <w:rPr>
          <w:rFonts w:hint="eastAsia" w:ascii="宋体" w:hAnsi="宋体" w:eastAsia="宋体"/>
          <w:color w:val="000000"/>
          <w:sz w:val="24"/>
          <w:szCs w:val="24"/>
        </w:rPr>
        <w:t>（1）若公差值</w:t>
      </w:r>
      <w:r>
        <w:rPr>
          <w:rFonts w:ascii="宋体" w:hAnsi="宋体" w:eastAsia="宋体"/>
          <w:color w:val="000000"/>
          <w:sz w:val="24"/>
          <w:szCs w:val="24"/>
        </w:rPr>
        <w:t>在</w:t>
      </w:r>
      <w:r>
        <w:rPr>
          <w:rFonts w:hint="eastAsia" w:ascii="宋体" w:hAnsi="宋体" w:eastAsia="宋体"/>
          <w:color w:val="000000"/>
          <w:sz w:val="24"/>
          <w:szCs w:val="24"/>
        </w:rPr>
        <w:t>±0.2内</w:t>
      </w:r>
      <w:r>
        <w:rPr>
          <w:rFonts w:ascii="宋体" w:hAnsi="宋体" w:eastAsia="宋体"/>
          <w:color w:val="000000"/>
          <w:sz w:val="24"/>
          <w:szCs w:val="24"/>
        </w:rPr>
        <w:t>，则合格；</w:t>
      </w:r>
    </w:p>
    <w:p>
      <w:pPr>
        <w:spacing w:line="480" w:lineRule="exact"/>
        <w:ind w:firstLine="480" w:firstLineChars="200"/>
        <w:rPr>
          <w:rFonts w:ascii="宋体" w:hAnsi="宋体" w:eastAsia="宋体"/>
          <w:sz w:val="24"/>
          <w:szCs w:val="24"/>
        </w:rPr>
      </w:pPr>
      <w:r>
        <w:rPr>
          <w:rFonts w:hint="eastAsia" w:ascii="宋体" w:hAnsi="宋体" w:eastAsia="宋体"/>
          <w:color w:val="000000"/>
          <w:sz w:val="24"/>
          <w:szCs w:val="24"/>
        </w:rPr>
        <w:t>（2）若公差值大于±0.2</w:t>
      </w:r>
      <w:r>
        <w:rPr>
          <w:rFonts w:ascii="宋体" w:hAnsi="宋体" w:eastAsia="宋体"/>
          <w:color w:val="000000"/>
          <w:sz w:val="24"/>
          <w:szCs w:val="24"/>
        </w:rPr>
        <w:t>，</w:t>
      </w:r>
      <w:r>
        <w:rPr>
          <w:rFonts w:hint="eastAsia" w:ascii="宋体" w:hAnsi="宋体" w:eastAsia="宋体"/>
          <w:color w:val="000000"/>
          <w:sz w:val="24"/>
          <w:szCs w:val="24"/>
        </w:rPr>
        <w:t>但不大于±0.</w:t>
      </w:r>
      <w:r>
        <w:rPr>
          <w:rFonts w:ascii="宋体" w:hAnsi="宋体" w:eastAsia="宋体"/>
          <w:color w:val="000000"/>
          <w:sz w:val="24"/>
          <w:szCs w:val="24"/>
        </w:rPr>
        <w:t>4</w:t>
      </w:r>
      <w:r>
        <w:rPr>
          <w:rFonts w:hint="eastAsia" w:ascii="宋体" w:hAnsi="宋体" w:eastAsia="宋体"/>
          <w:color w:val="000000"/>
          <w:sz w:val="24"/>
          <w:szCs w:val="24"/>
        </w:rPr>
        <w:t>，则</w:t>
      </w:r>
      <w:r>
        <w:rPr>
          <w:rFonts w:hint="eastAsia" w:ascii="宋体" w:hAnsi="宋体" w:eastAsia="宋体"/>
          <w:sz w:val="24"/>
          <w:szCs w:val="24"/>
        </w:rPr>
        <w:t>符合“让步接收”条件，</w:t>
      </w:r>
      <w:r>
        <w:rPr>
          <w:rFonts w:ascii="宋体" w:hAnsi="宋体" w:eastAsia="宋体"/>
          <w:sz w:val="24"/>
          <w:szCs w:val="24"/>
        </w:rPr>
        <w:t>减1分</w:t>
      </w:r>
      <w:r>
        <w:rPr>
          <w:rFonts w:hint="eastAsia" w:ascii="宋体" w:hAnsi="宋体" w:eastAsia="宋体"/>
          <w:sz w:val="24"/>
          <w:szCs w:val="24"/>
        </w:rPr>
        <w:t>；</w:t>
      </w:r>
    </w:p>
    <w:p>
      <w:pPr>
        <w:spacing w:line="480" w:lineRule="exact"/>
        <w:ind w:firstLine="480" w:firstLineChars="200"/>
        <w:rPr>
          <w:rFonts w:ascii="宋体" w:hAnsi="宋体" w:eastAsia="宋体"/>
          <w:sz w:val="24"/>
          <w:szCs w:val="24"/>
        </w:rPr>
      </w:pPr>
      <w:r>
        <w:rPr>
          <w:rFonts w:hint="eastAsia" w:ascii="宋体" w:hAnsi="宋体" w:eastAsia="宋体"/>
          <w:sz w:val="24"/>
          <w:szCs w:val="24"/>
        </w:rPr>
        <w:t>（3）</w:t>
      </w:r>
      <w:r>
        <w:rPr>
          <w:rFonts w:hint="eastAsia" w:ascii="宋体" w:hAnsi="宋体" w:eastAsia="宋体"/>
          <w:color w:val="000000"/>
          <w:sz w:val="24"/>
          <w:szCs w:val="24"/>
        </w:rPr>
        <w:t>若公差值大于±0.</w:t>
      </w:r>
      <w:r>
        <w:rPr>
          <w:rFonts w:ascii="宋体" w:hAnsi="宋体" w:eastAsia="宋体"/>
          <w:color w:val="000000"/>
          <w:sz w:val="24"/>
          <w:szCs w:val="24"/>
        </w:rPr>
        <w:t>4</w:t>
      </w:r>
      <w:r>
        <w:rPr>
          <w:rFonts w:hint="eastAsia" w:ascii="宋体" w:hAnsi="宋体" w:eastAsia="宋体"/>
          <w:color w:val="000000"/>
          <w:sz w:val="24"/>
          <w:szCs w:val="24"/>
        </w:rPr>
        <w:t>，则不</w:t>
      </w:r>
      <w:r>
        <w:rPr>
          <w:rFonts w:hint="eastAsia" w:ascii="宋体" w:hAnsi="宋体" w:eastAsia="宋体"/>
          <w:sz w:val="24"/>
          <w:szCs w:val="24"/>
        </w:rPr>
        <w:t>符合“让步接收”条件，</w:t>
      </w:r>
      <w:r>
        <w:rPr>
          <w:rFonts w:ascii="宋体" w:hAnsi="宋体" w:eastAsia="宋体"/>
          <w:sz w:val="24"/>
          <w:szCs w:val="24"/>
        </w:rPr>
        <w:t>该赛件直接记零分。</w:t>
      </w:r>
    </w:p>
    <w:p>
      <w:pPr>
        <w:spacing w:line="480" w:lineRule="exact"/>
        <w:ind w:firstLine="480" w:firstLineChars="200"/>
        <w:rPr>
          <w:rFonts w:ascii="宋体" w:hAnsi="宋体" w:eastAsia="宋体"/>
          <w:sz w:val="24"/>
          <w:szCs w:val="24"/>
        </w:rPr>
      </w:pPr>
    </w:p>
    <w:p>
      <w:pPr>
        <w:spacing w:line="480" w:lineRule="exact"/>
        <w:jc w:val="center"/>
        <w:rPr>
          <w:rFonts w:ascii="华文中宋" w:hAnsi="华文中宋" w:eastAsia="华文中宋" w:cs="黑体"/>
          <w:sz w:val="32"/>
          <w:szCs w:val="32"/>
        </w:rPr>
      </w:pPr>
      <w:r>
        <w:rPr>
          <w:rFonts w:hint="eastAsia" w:ascii="华文中宋" w:hAnsi="华文中宋" w:eastAsia="华文中宋" w:cs="黑体"/>
          <w:sz w:val="32"/>
          <w:szCs w:val="32"/>
        </w:rPr>
        <w:t>第二项  关于赛件外观评价原则的</w:t>
      </w:r>
      <w:r>
        <w:rPr>
          <w:rFonts w:ascii="华文中宋" w:hAnsi="华文中宋" w:eastAsia="华文中宋" w:cs="黑体"/>
          <w:sz w:val="32"/>
          <w:szCs w:val="32"/>
        </w:rPr>
        <w:t>说明</w:t>
      </w:r>
    </w:p>
    <w:p>
      <w:pPr>
        <w:spacing w:line="480" w:lineRule="exact"/>
        <w:ind w:firstLine="482" w:firstLineChars="200"/>
        <w:rPr>
          <w:rFonts w:ascii="宋体" w:hAnsi="宋体" w:eastAsia="宋体"/>
          <w:b/>
          <w:sz w:val="24"/>
          <w:szCs w:val="24"/>
        </w:rPr>
      </w:pPr>
      <w:r>
        <w:rPr>
          <w:rFonts w:hint="eastAsia" w:ascii="宋体" w:hAnsi="宋体" w:eastAsia="宋体"/>
          <w:b/>
          <w:sz w:val="24"/>
          <w:szCs w:val="24"/>
        </w:rPr>
        <w:t>一、组合赛件外观评价原则：</w:t>
      </w:r>
    </w:p>
    <w:p>
      <w:pPr>
        <w:spacing w:line="480" w:lineRule="exact"/>
        <w:ind w:firstLine="480" w:firstLineChars="200"/>
        <w:rPr>
          <w:rFonts w:ascii="宋体" w:hAnsi="宋体" w:eastAsia="宋体"/>
          <w:sz w:val="24"/>
          <w:szCs w:val="24"/>
        </w:rPr>
      </w:pPr>
      <w:r>
        <w:rPr>
          <w:rFonts w:ascii="宋体" w:hAnsi="宋体" w:eastAsia="宋体"/>
          <w:sz w:val="24"/>
          <w:szCs w:val="24"/>
        </w:rPr>
        <w:t>1</w:t>
      </w:r>
      <w:r>
        <w:rPr>
          <w:rFonts w:hint="eastAsia" w:ascii="宋体" w:hAnsi="宋体" w:eastAsia="宋体"/>
          <w:sz w:val="24"/>
          <w:szCs w:val="24"/>
        </w:rPr>
        <w:t>．</w:t>
      </w:r>
      <w:r>
        <w:rPr>
          <w:rFonts w:ascii="宋体" w:hAnsi="宋体" w:eastAsia="宋体"/>
          <w:sz w:val="24"/>
          <w:szCs w:val="24"/>
        </w:rPr>
        <w:t>倒角评价标准</w:t>
      </w:r>
      <w:r>
        <w:rPr>
          <w:rFonts w:hint="eastAsia" w:ascii="宋体" w:hAnsi="宋体" w:eastAsia="宋体"/>
          <w:sz w:val="24"/>
          <w:szCs w:val="24"/>
        </w:rPr>
        <w:t>。</w:t>
      </w:r>
    </w:p>
    <w:p>
      <w:pPr>
        <w:spacing w:line="480" w:lineRule="exact"/>
        <w:ind w:firstLine="480" w:firstLineChars="200"/>
        <w:rPr>
          <w:rFonts w:ascii="宋体" w:hAnsi="宋体" w:eastAsia="宋体"/>
          <w:sz w:val="24"/>
          <w:szCs w:val="24"/>
        </w:rPr>
      </w:pPr>
      <w:r>
        <w:rPr>
          <w:rFonts w:hint="eastAsia" w:ascii="宋体" w:hAnsi="宋体" w:eastAsia="宋体"/>
          <w:sz w:val="24"/>
          <w:szCs w:val="24"/>
        </w:rPr>
        <w:t>（1）</w:t>
      </w:r>
      <w:r>
        <w:rPr>
          <w:rFonts w:ascii="宋体" w:hAnsi="宋体" w:eastAsia="宋体"/>
          <w:sz w:val="24"/>
          <w:szCs w:val="24"/>
        </w:rPr>
        <w:t>Ⅰ类：有0</w:t>
      </w:r>
      <w:r>
        <w:rPr>
          <w:rFonts w:hint="eastAsia" w:ascii="宋体" w:hAnsi="宋体" w:eastAsia="宋体"/>
          <w:sz w:val="24"/>
          <w:szCs w:val="24"/>
        </w:rPr>
        <w:t>～</w:t>
      </w:r>
      <w:r>
        <w:rPr>
          <w:rFonts w:ascii="宋体" w:hAnsi="宋体" w:eastAsia="宋体"/>
          <w:sz w:val="24"/>
          <w:szCs w:val="24"/>
        </w:rPr>
        <w:t>5处(含未加工部位)未按图纸倒角、倒圆（8</w:t>
      </w:r>
      <w:r>
        <w:rPr>
          <w:rFonts w:hint="eastAsia" w:ascii="宋体" w:hAnsi="宋体" w:eastAsia="宋体"/>
          <w:sz w:val="24"/>
          <w:szCs w:val="24"/>
        </w:rPr>
        <w:t>～</w:t>
      </w:r>
      <w:r>
        <w:rPr>
          <w:rFonts w:ascii="宋体" w:hAnsi="宋体" w:eastAsia="宋体"/>
          <w:sz w:val="24"/>
          <w:szCs w:val="24"/>
        </w:rPr>
        <w:t>10分）；</w:t>
      </w:r>
    </w:p>
    <w:p>
      <w:pPr>
        <w:spacing w:line="480" w:lineRule="exact"/>
        <w:ind w:firstLine="480" w:firstLineChars="200"/>
        <w:rPr>
          <w:rFonts w:ascii="宋体" w:hAnsi="宋体" w:eastAsia="宋体"/>
          <w:sz w:val="24"/>
          <w:szCs w:val="24"/>
        </w:rPr>
      </w:pPr>
      <w:r>
        <w:rPr>
          <w:rFonts w:hint="eastAsia" w:ascii="宋体" w:hAnsi="宋体" w:eastAsia="宋体"/>
          <w:sz w:val="24"/>
          <w:szCs w:val="24"/>
        </w:rPr>
        <w:t>（2）</w:t>
      </w:r>
      <w:r>
        <w:rPr>
          <w:rFonts w:ascii="宋体" w:hAnsi="宋体" w:eastAsia="宋体"/>
          <w:sz w:val="24"/>
          <w:szCs w:val="24"/>
        </w:rPr>
        <w:t>Ⅱ类：有6</w:t>
      </w:r>
      <w:r>
        <w:rPr>
          <w:rFonts w:hint="eastAsia" w:ascii="宋体" w:hAnsi="宋体" w:eastAsia="宋体"/>
          <w:sz w:val="24"/>
          <w:szCs w:val="24"/>
        </w:rPr>
        <w:t>～</w:t>
      </w:r>
      <w:r>
        <w:rPr>
          <w:rFonts w:ascii="宋体" w:hAnsi="宋体" w:eastAsia="宋体"/>
          <w:sz w:val="24"/>
          <w:szCs w:val="24"/>
        </w:rPr>
        <w:t>10处(含未加工部位)未按图纸倒角、倒圆（6</w:t>
      </w:r>
      <w:r>
        <w:rPr>
          <w:rFonts w:hint="eastAsia" w:ascii="宋体" w:hAnsi="宋体" w:eastAsia="宋体"/>
          <w:sz w:val="24"/>
          <w:szCs w:val="24"/>
        </w:rPr>
        <w:t>～</w:t>
      </w:r>
      <w:r>
        <w:rPr>
          <w:rFonts w:ascii="宋体" w:hAnsi="宋体" w:eastAsia="宋体"/>
          <w:sz w:val="24"/>
          <w:szCs w:val="24"/>
        </w:rPr>
        <w:t>8分）；</w:t>
      </w:r>
    </w:p>
    <w:p>
      <w:pPr>
        <w:spacing w:line="480" w:lineRule="exact"/>
        <w:ind w:firstLine="480" w:firstLineChars="200"/>
        <w:rPr>
          <w:rFonts w:ascii="宋体" w:hAnsi="宋体" w:eastAsia="宋体"/>
          <w:sz w:val="24"/>
          <w:szCs w:val="24"/>
        </w:rPr>
      </w:pPr>
      <w:r>
        <w:rPr>
          <w:rFonts w:hint="eastAsia" w:ascii="宋体" w:hAnsi="宋体" w:eastAsia="宋体"/>
          <w:sz w:val="24"/>
          <w:szCs w:val="24"/>
        </w:rPr>
        <w:t>（3）</w:t>
      </w:r>
      <w:r>
        <w:rPr>
          <w:rFonts w:ascii="宋体" w:hAnsi="宋体" w:eastAsia="宋体"/>
          <w:sz w:val="24"/>
          <w:szCs w:val="24"/>
        </w:rPr>
        <w:t>Ⅲ类：有11</w:t>
      </w:r>
      <w:r>
        <w:rPr>
          <w:rFonts w:hint="eastAsia" w:ascii="宋体" w:hAnsi="宋体" w:eastAsia="宋体"/>
          <w:sz w:val="24"/>
          <w:szCs w:val="24"/>
        </w:rPr>
        <w:t>～</w:t>
      </w:r>
      <w:r>
        <w:rPr>
          <w:rFonts w:ascii="宋体" w:hAnsi="宋体" w:eastAsia="宋体"/>
          <w:sz w:val="24"/>
          <w:szCs w:val="24"/>
        </w:rPr>
        <w:t>15处(含未加工部位)未按图纸倒角、倒圆（3</w:t>
      </w:r>
      <w:r>
        <w:rPr>
          <w:rFonts w:hint="eastAsia" w:ascii="宋体" w:hAnsi="宋体" w:eastAsia="宋体"/>
          <w:sz w:val="24"/>
          <w:szCs w:val="24"/>
        </w:rPr>
        <w:t>～</w:t>
      </w:r>
      <w:r>
        <w:rPr>
          <w:rFonts w:ascii="宋体" w:hAnsi="宋体" w:eastAsia="宋体"/>
          <w:sz w:val="24"/>
          <w:szCs w:val="24"/>
        </w:rPr>
        <w:t>6分）；</w:t>
      </w:r>
    </w:p>
    <w:p>
      <w:pPr>
        <w:spacing w:line="480" w:lineRule="exact"/>
        <w:ind w:firstLine="480" w:firstLineChars="200"/>
        <w:rPr>
          <w:rFonts w:ascii="宋体" w:hAnsi="宋体" w:eastAsia="宋体"/>
          <w:sz w:val="24"/>
          <w:szCs w:val="24"/>
        </w:rPr>
      </w:pPr>
      <w:r>
        <w:rPr>
          <w:rFonts w:hint="eastAsia" w:ascii="宋体" w:hAnsi="宋体" w:eastAsia="宋体"/>
          <w:sz w:val="24"/>
          <w:szCs w:val="24"/>
        </w:rPr>
        <w:t>（4）</w:t>
      </w:r>
      <w:r>
        <w:rPr>
          <w:rFonts w:ascii="宋体" w:hAnsi="宋体" w:eastAsia="宋体"/>
          <w:sz w:val="24"/>
          <w:szCs w:val="24"/>
        </w:rPr>
        <w:t>Ⅳ类：有16处及以上(含未加工部位)未按图纸倒角、倒圆（0</w:t>
      </w:r>
      <w:r>
        <w:rPr>
          <w:rFonts w:hint="eastAsia" w:ascii="宋体" w:hAnsi="宋体" w:eastAsia="宋体"/>
          <w:sz w:val="24"/>
          <w:szCs w:val="24"/>
        </w:rPr>
        <w:t>～</w:t>
      </w:r>
      <w:r>
        <w:rPr>
          <w:rFonts w:ascii="宋体" w:hAnsi="宋体" w:eastAsia="宋体"/>
          <w:sz w:val="24"/>
          <w:szCs w:val="24"/>
        </w:rPr>
        <w:t>3分）</w:t>
      </w:r>
      <w:r>
        <w:rPr>
          <w:rFonts w:hint="eastAsia" w:ascii="宋体" w:hAnsi="宋体" w:eastAsia="宋体"/>
          <w:sz w:val="24"/>
          <w:szCs w:val="24"/>
        </w:rPr>
        <w:t>。</w:t>
      </w:r>
    </w:p>
    <w:p>
      <w:pPr>
        <w:spacing w:line="480" w:lineRule="exact"/>
        <w:ind w:firstLine="480" w:firstLineChars="200"/>
        <w:rPr>
          <w:rFonts w:ascii="宋体" w:hAnsi="宋体" w:eastAsia="宋体"/>
          <w:sz w:val="24"/>
          <w:szCs w:val="24"/>
        </w:rPr>
      </w:pPr>
      <w:r>
        <w:rPr>
          <w:rFonts w:ascii="宋体" w:hAnsi="宋体" w:eastAsia="宋体"/>
          <w:sz w:val="24"/>
          <w:szCs w:val="24"/>
        </w:rPr>
        <w:t>2</w:t>
      </w:r>
      <w:r>
        <w:rPr>
          <w:rFonts w:hint="eastAsia" w:ascii="宋体" w:hAnsi="宋体" w:eastAsia="宋体"/>
          <w:sz w:val="24"/>
          <w:szCs w:val="24"/>
        </w:rPr>
        <w:t>．</w:t>
      </w:r>
      <w:r>
        <w:rPr>
          <w:rFonts w:ascii="宋体" w:hAnsi="宋体" w:eastAsia="宋体"/>
          <w:sz w:val="24"/>
          <w:szCs w:val="24"/>
        </w:rPr>
        <w:t>锐角倒钝评价标准</w:t>
      </w:r>
      <w:r>
        <w:rPr>
          <w:rFonts w:hint="eastAsia" w:ascii="宋体" w:hAnsi="宋体" w:eastAsia="宋体"/>
          <w:sz w:val="24"/>
          <w:szCs w:val="24"/>
        </w:rPr>
        <w:t>。</w:t>
      </w:r>
    </w:p>
    <w:p>
      <w:pPr>
        <w:spacing w:line="480" w:lineRule="exact"/>
        <w:ind w:firstLine="480" w:firstLineChars="200"/>
        <w:rPr>
          <w:rFonts w:ascii="宋体" w:hAnsi="宋体" w:eastAsia="宋体"/>
          <w:sz w:val="24"/>
          <w:szCs w:val="24"/>
        </w:rPr>
      </w:pPr>
      <w:r>
        <w:rPr>
          <w:rFonts w:hint="eastAsia" w:ascii="宋体" w:hAnsi="宋体" w:eastAsia="宋体"/>
          <w:sz w:val="24"/>
          <w:szCs w:val="24"/>
        </w:rPr>
        <w:t>（1）</w:t>
      </w:r>
      <w:r>
        <w:rPr>
          <w:rFonts w:ascii="宋体" w:hAnsi="宋体" w:eastAsia="宋体"/>
          <w:sz w:val="24"/>
          <w:szCs w:val="24"/>
        </w:rPr>
        <w:t>Ⅰ类：有10%及以下(含未加工部位)未按图纸进行锐角倒钝或去除毛刺（8</w:t>
      </w:r>
      <w:r>
        <w:rPr>
          <w:rFonts w:hint="eastAsia" w:ascii="宋体" w:hAnsi="宋体" w:eastAsia="宋体"/>
          <w:sz w:val="24"/>
          <w:szCs w:val="24"/>
        </w:rPr>
        <w:t>～</w:t>
      </w:r>
      <w:r>
        <w:rPr>
          <w:rFonts w:ascii="宋体" w:hAnsi="宋体" w:eastAsia="宋体"/>
          <w:sz w:val="24"/>
          <w:szCs w:val="24"/>
        </w:rPr>
        <w:t>10分）；</w:t>
      </w:r>
    </w:p>
    <w:p>
      <w:pPr>
        <w:spacing w:line="480" w:lineRule="exact"/>
        <w:ind w:firstLine="480" w:firstLineChars="200"/>
        <w:rPr>
          <w:rFonts w:ascii="宋体" w:hAnsi="宋体" w:eastAsia="宋体"/>
          <w:sz w:val="24"/>
          <w:szCs w:val="24"/>
        </w:rPr>
      </w:pPr>
      <w:r>
        <w:rPr>
          <w:rFonts w:hint="eastAsia" w:ascii="宋体" w:hAnsi="宋体" w:eastAsia="宋体"/>
          <w:sz w:val="24"/>
          <w:szCs w:val="24"/>
        </w:rPr>
        <w:t>（2）</w:t>
      </w:r>
      <w:r>
        <w:rPr>
          <w:rFonts w:ascii="宋体" w:hAnsi="宋体" w:eastAsia="宋体"/>
          <w:sz w:val="24"/>
          <w:szCs w:val="24"/>
        </w:rPr>
        <w:t>Ⅱ类：有10</w:t>
      </w:r>
      <w:r>
        <w:rPr>
          <w:rFonts w:hint="eastAsia" w:ascii="宋体" w:hAnsi="宋体" w:eastAsia="宋体"/>
          <w:sz w:val="24"/>
          <w:szCs w:val="24"/>
        </w:rPr>
        <w:t>～</w:t>
      </w:r>
      <w:r>
        <w:rPr>
          <w:rFonts w:ascii="宋体" w:hAnsi="宋体" w:eastAsia="宋体"/>
          <w:sz w:val="24"/>
          <w:szCs w:val="24"/>
        </w:rPr>
        <w:t>20%(含未加工部位)未按图纸进行锐角倒钝或20</w:t>
      </w:r>
      <w:r>
        <w:rPr>
          <w:rFonts w:hint="eastAsia" w:ascii="宋体" w:hAnsi="宋体" w:eastAsia="宋体"/>
          <w:sz w:val="24"/>
          <w:szCs w:val="24"/>
        </w:rPr>
        <w:t>～</w:t>
      </w:r>
      <w:r>
        <w:rPr>
          <w:rFonts w:ascii="宋体" w:hAnsi="宋体" w:eastAsia="宋体"/>
          <w:sz w:val="24"/>
          <w:szCs w:val="24"/>
        </w:rPr>
        <w:t>50%及未去除毛刺（6</w:t>
      </w:r>
      <w:r>
        <w:rPr>
          <w:rFonts w:hint="eastAsia" w:ascii="宋体" w:hAnsi="宋体" w:eastAsia="宋体"/>
          <w:sz w:val="24"/>
          <w:szCs w:val="24"/>
        </w:rPr>
        <w:t>～</w:t>
      </w:r>
      <w:r>
        <w:rPr>
          <w:rFonts w:ascii="宋体" w:hAnsi="宋体" w:eastAsia="宋体"/>
          <w:sz w:val="24"/>
          <w:szCs w:val="24"/>
        </w:rPr>
        <w:t>8分）；</w:t>
      </w:r>
    </w:p>
    <w:p>
      <w:pPr>
        <w:spacing w:line="480" w:lineRule="exact"/>
        <w:ind w:firstLine="480" w:firstLineChars="200"/>
        <w:rPr>
          <w:rFonts w:ascii="宋体" w:hAnsi="宋体" w:eastAsia="宋体"/>
          <w:sz w:val="24"/>
          <w:szCs w:val="24"/>
        </w:rPr>
      </w:pPr>
      <w:r>
        <w:rPr>
          <w:rFonts w:hint="eastAsia" w:ascii="宋体" w:hAnsi="宋体" w:eastAsia="宋体"/>
          <w:sz w:val="24"/>
          <w:szCs w:val="24"/>
        </w:rPr>
        <w:t>（3）</w:t>
      </w:r>
      <w:r>
        <w:rPr>
          <w:rFonts w:ascii="宋体" w:hAnsi="宋体" w:eastAsia="宋体"/>
          <w:sz w:val="24"/>
          <w:szCs w:val="24"/>
        </w:rPr>
        <w:t>Ⅲ类：有20</w:t>
      </w:r>
      <w:r>
        <w:rPr>
          <w:rFonts w:hint="eastAsia" w:ascii="宋体" w:hAnsi="宋体" w:eastAsia="宋体"/>
          <w:sz w:val="24"/>
          <w:szCs w:val="24"/>
        </w:rPr>
        <w:t>～</w:t>
      </w:r>
      <w:r>
        <w:rPr>
          <w:rFonts w:ascii="宋体" w:hAnsi="宋体" w:eastAsia="宋体"/>
          <w:sz w:val="24"/>
          <w:szCs w:val="24"/>
        </w:rPr>
        <w:t>30%(含未加工部位)未按图纸进行锐角倒钝或50%及以上未去除毛刺（3</w:t>
      </w:r>
      <w:r>
        <w:rPr>
          <w:rFonts w:hint="eastAsia" w:ascii="宋体" w:hAnsi="宋体" w:eastAsia="宋体"/>
          <w:sz w:val="24"/>
          <w:szCs w:val="24"/>
        </w:rPr>
        <w:t>～</w:t>
      </w:r>
      <w:r>
        <w:rPr>
          <w:rFonts w:ascii="宋体" w:hAnsi="宋体" w:eastAsia="宋体"/>
          <w:sz w:val="24"/>
          <w:szCs w:val="24"/>
        </w:rPr>
        <w:t>6分）；</w:t>
      </w:r>
    </w:p>
    <w:p>
      <w:pPr>
        <w:spacing w:line="480" w:lineRule="exact"/>
        <w:ind w:firstLine="480" w:firstLineChars="200"/>
        <w:rPr>
          <w:rFonts w:ascii="宋体" w:hAnsi="宋体" w:eastAsia="宋体"/>
          <w:sz w:val="24"/>
          <w:szCs w:val="24"/>
        </w:rPr>
      </w:pPr>
      <w:r>
        <w:rPr>
          <w:rFonts w:hint="eastAsia" w:ascii="宋体" w:hAnsi="宋体" w:eastAsia="宋体"/>
          <w:sz w:val="24"/>
          <w:szCs w:val="24"/>
        </w:rPr>
        <w:t>（4）</w:t>
      </w:r>
      <w:r>
        <w:rPr>
          <w:rFonts w:ascii="宋体" w:hAnsi="宋体" w:eastAsia="宋体"/>
          <w:sz w:val="24"/>
          <w:szCs w:val="24"/>
        </w:rPr>
        <w:t>Ⅳ类：有30%及以上(含未加工部位)未按图纸进行锐角倒钝（0</w:t>
      </w:r>
      <w:r>
        <w:rPr>
          <w:rFonts w:hint="eastAsia" w:ascii="宋体" w:hAnsi="宋体" w:eastAsia="宋体"/>
          <w:sz w:val="24"/>
          <w:szCs w:val="24"/>
        </w:rPr>
        <w:t>～</w:t>
      </w:r>
      <w:r>
        <w:rPr>
          <w:rFonts w:ascii="宋体" w:hAnsi="宋体" w:eastAsia="宋体"/>
          <w:sz w:val="24"/>
          <w:szCs w:val="24"/>
        </w:rPr>
        <w:t>3分）</w:t>
      </w:r>
      <w:r>
        <w:rPr>
          <w:rFonts w:hint="eastAsia" w:ascii="宋体" w:hAnsi="宋体" w:eastAsia="宋体"/>
          <w:sz w:val="24"/>
          <w:szCs w:val="24"/>
        </w:rPr>
        <w:t>。</w:t>
      </w:r>
    </w:p>
    <w:p>
      <w:pPr>
        <w:spacing w:line="480" w:lineRule="exact"/>
        <w:ind w:firstLine="480" w:firstLineChars="200"/>
        <w:rPr>
          <w:rFonts w:ascii="宋体" w:hAnsi="宋体" w:eastAsia="宋体"/>
          <w:sz w:val="24"/>
          <w:szCs w:val="24"/>
        </w:rPr>
      </w:pPr>
      <w:r>
        <w:rPr>
          <w:rFonts w:ascii="宋体" w:hAnsi="宋体" w:eastAsia="宋体"/>
          <w:sz w:val="24"/>
          <w:szCs w:val="24"/>
        </w:rPr>
        <w:t>3</w:t>
      </w:r>
      <w:r>
        <w:rPr>
          <w:rFonts w:hint="eastAsia" w:ascii="宋体" w:hAnsi="宋体" w:eastAsia="宋体"/>
          <w:sz w:val="24"/>
          <w:szCs w:val="24"/>
        </w:rPr>
        <w:t>．</w:t>
      </w:r>
      <w:r>
        <w:rPr>
          <w:rFonts w:ascii="宋体" w:hAnsi="宋体" w:eastAsia="宋体"/>
          <w:sz w:val="24"/>
          <w:szCs w:val="24"/>
        </w:rPr>
        <w:t>无夹伤、碰伤、明显划痕评价标准</w:t>
      </w:r>
      <w:r>
        <w:rPr>
          <w:rFonts w:hint="eastAsia" w:ascii="宋体" w:hAnsi="宋体" w:eastAsia="宋体"/>
          <w:sz w:val="24"/>
          <w:szCs w:val="24"/>
        </w:rPr>
        <w:t>。</w:t>
      </w:r>
    </w:p>
    <w:p>
      <w:pPr>
        <w:spacing w:line="480" w:lineRule="exact"/>
        <w:ind w:firstLine="480" w:firstLineChars="200"/>
        <w:rPr>
          <w:rFonts w:ascii="宋体" w:hAnsi="宋体" w:eastAsia="宋体"/>
          <w:sz w:val="24"/>
          <w:szCs w:val="24"/>
        </w:rPr>
      </w:pPr>
      <w:r>
        <w:rPr>
          <w:rFonts w:hint="eastAsia" w:ascii="宋体" w:hAnsi="宋体" w:eastAsia="宋体"/>
          <w:sz w:val="24"/>
          <w:szCs w:val="24"/>
        </w:rPr>
        <w:t>（1）</w:t>
      </w:r>
      <w:r>
        <w:rPr>
          <w:rFonts w:ascii="宋体" w:hAnsi="宋体" w:eastAsia="宋体"/>
          <w:sz w:val="24"/>
          <w:szCs w:val="24"/>
        </w:rPr>
        <w:t>Ⅰ类：无明显划伤、碰伤、夹伤或5处及以下轻微划伤、碰伤和夹伤（8</w:t>
      </w:r>
      <w:r>
        <w:rPr>
          <w:rFonts w:hint="eastAsia" w:ascii="宋体" w:hAnsi="宋体" w:eastAsia="宋体"/>
          <w:sz w:val="24"/>
          <w:szCs w:val="24"/>
        </w:rPr>
        <w:t>～</w:t>
      </w:r>
      <w:r>
        <w:rPr>
          <w:rFonts w:ascii="宋体" w:hAnsi="宋体" w:eastAsia="宋体"/>
          <w:sz w:val="24"/>
          <w:szCs w:val="24"/>
        </w:rPr>
        <w:t>10分）；</w:t>
      </w:r>
    </w:p>
    <w:p>
      <w:pPr>
        <w:spacing w:line="480" w:lineRule="exact"/>
        <w:ind w:firstLine="480" w:firstLineChars="200"/>
        <w:rPr>
          <w:rFonts w:ascii="宋体" w:hAnsi="宋体" w:eastAsia="宋体"/>
          <w:sz w:val="24"/>
          <w:szCs w:val="24"/>
        </w:rPr>
      </w:pPr>
      <w:r>
        <w:rPr>
          <w:rFonts w:hint="eastAsia" w:ascii="宋体" w:hAnsi="宋体" w:eastAsia="宋体"/>
          <w:sz w:val="24"/>
          <w:szCs w:val="24"/>
        </w:rPr>
        <w:t>（2）</w:t>
      </w:r>
      <w:r>
        <w:rPr>
          <w:rFonts w:ascii="宋体" w:hAnsi="宋体" w:eastAsia="宋体"/>
          <w:sz w:val="24"/>
          <w:szCs w:val="24"/>
        </w:rPr>
        <w:t>Ⅱ类：有0</w:t>
      </w:r>
      <w:r>
        <w:rPr>
          <w:rFonts w:hint="eastAsia" w:ascii="宋体" w:hAnsi="宋体" w:eastAsia="宋体"/>
          <w:sz w:val="24"/>
          <w:szCs w:val="24"/>
        </w:rPr>
        <w:t>～</w:t>
      </w:r>
      <w:r>
        <w:rPr>
          <w:rFonts w:ascii="宋体" w:hAnsi="宋体" w:eastAsia="宋体"/>
          <w:sz w:val="24"/>
          <w:szCs w:val="24"/>
        </w:rPr>
        <w:t>5处明显划伤、碰伤、夹伤或6</w:t>
      </w:r>
      <w:r>
        <w:rPr>
          <w:rFonts w:hint="eastAsia" w:ascii="宋体" w:hAnsi="宋体" w:eastAsia="宋体"/>
          <w:sz w:val="24"/>
          <w:szCs w:val="24"/>
        </w:rPr>
        <w:t>～</w:t>
      </w:r>
      <w:r>
        <w:rPr>
          <w:rFonts w:ascii="宋体" w:hAnsi="宋体" w:eastAsia="宋体"/>
          <w:sz w:val="24"/>
          <w:szCs w:val="24"/>
        </w:rPr>
        <w:t>10处以上轻微划伤、碰伤和夹伤（6</w:t>
      </w:r>
      <w:r>
        <w:rPr>
          <w:rFonts w:hint="eastAsia" w:ascii="宋体" w:hAnsi="宋体" w:eastAsia="宋体"/>
          <w:sz w:val="24"/>
          <w:szCs w:val="24"/>
        </w:rPr>
        <w:t>～</w:t>
      </w:r>
      <w:r>
        <w:rPr>
          <w:rFonts w:ascii="宋体" w:hAnsi="宋体" w:eastAsia="宋体"/>
          <w:sz w:val="24"/>
          <w:szCs w:val="24"/>
        </w:rPr>
        <w:t>8分）；</w:t>
      </w:r>
    </w:p>
    <w:p>
      <w:pPr>
        <w:spacing w:line="480" w:lineRule="exact"/>
        <w:ind w:firstLine="480" w:firstLineChars="200"/>
        <w:rPr>
          <w:rFonts w:ascii="宋体" w:hAnsi="宋体" w:eastAsia="宋体"/>
          <w:sz w:val="24"/>
          <w:szCs w:val="24"/>
        </w:rPr>
      </w:pPr>
      <w:r>
        <w:rPr>
          <w:rFonts w:hint="eastAsia" w:ascii="宋体" w:hAnsi="宋体" w:eastAsia="宋体"/>
          <w:sz w:val="24"/>
          <w:szCs w:val="24"/>
        </w:rPr>
        <w:t>（3）</w:t>
      </w:r>
      <w:r>
        <w:rPr>
          <w:rFonts w:ascii="宋体" w:hAnsi="宋体" w:eastAsia="宋体"/>
          <w:sz w:val="24"/>
          <w:szCs w:val="24"/>
        </w:rPr>
        <w:t>Ⅲ类：有6</w:t>
      </w:r>
      <w:r>
        <w:rPr>
          <w:rFonts w:hint="eastAsia" w:ascii="宋体" w:hAnsi="宋体" w:eastAsia="宋体"/>
          <w:sz w:val="24"/>
          <w:szCs w:val="24"/>
        </w:rPr>
        <w:t>～</w:t>
      </w:r>
      <w:r>
        <w:rPr>
          <w:rFonts w:ascii="宋体" w:hAnsi="宋体" w:eastAsia="宋体"/>
          <w:sz w:val="24"/>
          <w:szCs w:val="24"/>
        </w:rPr>
        <w:t>10处明显划伤、碰伤和夹伤或11处以上轻微划伤、碰伤和夹伤或有2处及以下毛坯面存在（3</w:t>
      </w:r>
      <w:r>
        <w:rPr>
          <w:rFonts w:hint="eastAsia" w:ascii="宋体" w:hAnsi="宋体" w:eastAsia="宋体"/>
          <w:sz w:val="24"/>
          <w:szCs w:val="24"/>
        </w:rPr>
        <w:t>～</w:t>
      </w:r>
      <w:r>
        <w:rPr>
          <w:rFonts w:ascii="宋体" w:hAnsi="宋体" w:eastAsia="宋体"/>
          <w:sz w:val="24"/>
          <w:szCs w:val="24"/>
        </w:rPr>
        <w:t>6分）；</w:t>
      </w:r>
    </w:p>
    <w:p>
      <w:pPr>
        <w:spacing w:line="480" w:lineRule="exact"/>
        <w:ind w:firstLine="480" w:firstLineChars="200"/>
        <w:rPr>
          <w:rFonts w:ascii="宋体" w:hAnsi="宋体" w:eastAsia="宋体"/>
          <w:sz w:val="24"/>
          <w:szCs w:val="24"/>
        </w:rPr>
      </w:pPr>
      <w:r>
        <w:rPr>
          <w:rFonts w:hint="eastAsia" w:ascii="宋体" w:hAnsi="宋体" w:eastAsia="宋体"/>
          <w:sz w:val="24"/>
          <w:szCs w:val="24"/>
        </w:rPr>
        <w:t>（4）</w:t>
      </w:r>
      <w:r>
        <w:rPr>
          <w:rFonts w:ascii="宋体" w:hAnsi="宋体" w:eastAsia="宋体"/>
          <w:sz w:val="24"/>
          <w:szCs w:val="24"/>
        </w:rPr>
        <w:t>Ⅳ类：有11处及以上明显划伤、碰伤和夹伤或有3处及以上毛坯面存在（0</w:t>
      </w:r>
      <w:r>
        <w:rPr>
          <w:rFonts w:hint="eastAsia" w:ascii="宋体" w:hAnsi="宋体" w:eastAsia="宋体"/>
          <w:sz w:val="24"/>
          <w:szCs w:val="24"/>
        </w:rPr>
        <w:t>～</w:t>
      </w:r>
      <w:r>
        <w:rPr>
          <w:rFonts w:ascii="宋体" w:hAnsi="宋体" w:eastAsia="宋体"/>
          <w:sz w:val="24"/>
          <w:szCs w:val="24"/>
        </w:rPr>
        <w:t>3分）</w:t>
      </w:r>
      <w:r>
        <w:rPr>
          <w:rFonts w:hint="eastAsia" w:ascii="宋体" w:hAnsi="宋体" w:eastAsia="宋体"/>
          <w:sz w:val="24"/>
          <w:szCs w:val="24"/>
        </w:rPr>
        <w:t>。</w:t>
      </w:r>
    </w:p>
    <w:p>
      <w:pPr>
        <w:spacing w:line="480" w:lineRule="exact"/>
        <w:ind w:firstLine="480" w:firstLineChars="200"/>
        <w:rPr>
          <w:rFonts w:ascii="宋体" w:hAnsi="宋体" w:eastAsia="宋体"/>
          <w:sz w:val="24"/>
          <w:szCs w:val="24"/>
        </w:rPr>
      </w:pPr>
      <w:r>
        <w:rPr>
          <w:rFonts w:hint="eastAsia" w:ascii="宋体" w:hAnsi="宋体" w:eastAsia="宋体"/>
          <w:sz w:val="24"/>
          <w:szCs w:val="24"/>
        </w:rPr>
        <w:t>4．</w:t>
      </w:r>
      <w:r>
        <w:rPr>
          <w:rFonts w:ascii="宋体" w:hAnsi="宋体" w:eastAsia="宋体"/>
          <w:sz w:val="24"/>
          <w:szCs w:val="24"/>
        </w:rPr>
        <w:t>外形轮廓完成度、图纸相符度评价标准</w:t>
      </w:r>
      <w:r>
        <w:rPr>
          <w:rFonts w:hint="eastAsia" w:ascii="宋体" w:hAnsi="宋体" w:eastAsia="宋体"/>
          <w:sz w:val="24"/>
          <w:szCs w:val="24"/>
        </w:rPr>
        <w:t>。</w:t>
      </w:r>
    </w:p>
    <w:p>
      <w:pPr>
        <w:spacing w:line="480" w:lineRule="exact"/>
        <w:ind w:firstLine="480" w:firstLineChars="200"/>
        <w:rPr>
          <w:rFonts w:ascii="宋体" w:hAnsi="宋体" w:eastAsia="宋体"/>
          <w:sz w:val="24"/>
          <w:szCs w:val="24"/>
        </w:rPr>
      </w:pPr>
      <w:r>
        <w:rPr>
          <w:rFonts w:hint="eastAsia" w:ascii="宋体" w:hAnsi="宋体" w:eastAsia="宋体"/>
          <w:sz w:val="24"/>
          <w:szCs w:val="24"/>
        </w:rPr>
        <w:t>（1）Ⅰ类：有</w:t>
      </w:r>
      <w:r>
        <w:rPr>
          <w:rFonts w:ascii="宋体" w:hAnsi="宋体" w:eastAsia="宋体"/>
          <w:sz w:val="24"/>
          <w:szCs w:val="24"/>
        </w:rPr>
        <w:t>2处及以下重要特征未加工或位置明显错误或不应该出现的特征（8</w:t>
      </w:r>
      <w:r>
        <w:rPr>
          <w:rFonts w:hint="eastAsia" w:ascii="宋体" w:hAnsi="宋体" w:eastAsia="宋体"/>
          <w:sz w:val="24"/>
          <w:szCs w:val="24"/>
        </w:rPr>
        <w:t>～</w:t>
      </w:r>
      <w:r>
        <w:rPr>
          <w:rFonts w:ascii="宋体" w:hAnsi="宋体" w:eastAsia="宋体"/>
          <w:sz w:val="24"/>
          <w:szCs w:val="24"/>
        </w:rPr>
        <w:t>10分）；</w:t>
      </w:r>
    </w:p>
    <w:p>
      <w:pPr>
        <w:spacing w:line="480" w:lineRule="exact"/>
        <w:ind w:firstLine="480" w:firstLineChars="200"/>
        <w:rPr>
          <w:rFonts w:ascii="宋体" w:hAnsi="宋体" w:eastAsia="宋体"/>
          <w:sz w:val="24"/>
          <w:szCs w:val="24"/>
        </w:rPr>
      </w:pPr>
      <w:r>
        <w:rPr>
          <w:rFonts w:hint="eastAsia" w:ascii="宋体" w:hAnsi="宋体" w:eastAsia="宋体"/>
          <w:sz w:val="24"/>
          <w:szCs w:val="24"/>
        </w:rPr>
        <w:t>（2）Ⅱ类：有</w:t>
      </w:r>
      <w:r>
        <w:rPr>
          <w:rFonts w:ascii="宋体" w:hAnsi="宋体" w:eastAsia="宋体"/>
          <w:sz w:val="24"/>
          <w:szCs w:val="24"/>
        </w:rPr>
        <w:t>3—5处重要特征未加工或位置明显错误或不应该出现的特征（6</w:t>
      </w:r>
      <w:r>
        <w:rPr>
          <w:rFonts w:hint="eastAsia" w:ascii="宋体" w:hAnsi="宋体" w:eastAsia="宋体"/>
          <w:sz w:val="24"/>
          <w:szCs w:val="24"/>
        </w:rPr>
        <w:t>～</w:t>
      </w:r>
      <w:r>
        <w:rPr>
          <w:rFonts w:ascii="宋体" w:hAnsi="宋体" w:eastAsia="宋体"/>
          <w:sz w:val="24"/>
          <w:szCs w:val="24"/>
        </w:rPr>
        <w:t>8分）；</w:t>
      </w:r>
    </w:p>
    <w:p>
      <w:pPr>
        <w:spacing w:line="480" w:lineRule="exact"/>
        <w:ind w:firstLine="480" w:firstLineChars="200"/>
        <w:rPr>
          <w:rFonts w:ascii="宋体" w:hAnsi="宋体" w:eastAsia="宋体"/>
          <w:sz w:val="24"/>
          <w:szCs w:val="24"/>
        </w:rPr>
      </w:pPr>
      <w:r>
        <w:rPr>
          <w:rFonts w:hint="eastAsia" w:ascii="宋体" w:hAnsi="宋体" w:eastAsia="宋体"/>
          <w:sz w:val="24"/>
          <w:szCs w:val="24"/>
        </w:rPr>
        <w:t>（3）Ⅲ类：有</w:t>
      </w:r>
      <w:r>
        <w:rPr>
          <w:rFonts w:ascii="宋体" w:hAnsi="宋体" w:eastAsia="宋体"/>
          <w:sz w:val="24"/>
          <w:szCs w:val="24"/>
        </w:rPr>
        <w:t>6—10处重要特征未加工或位置明显错误或不应该出现的特征（3</w:t>
      </w:r>
      <w:r>
        <w:rPr>
          <w:rFonts w:hint="eastAsia" w:ascii="宋体" w:hAnsi="宋体" w:eastAsia="宋体"/>
          <w:sz w:val="24"/>
          <w:szCs w:val="24"/>
        </w:rPr>
        <w:t>～</w:t>
      </w:r>
      <w:r>
        <w:rPr>
          <w:rFonts w:ascii="宋体" w:hAnsi="宋体" w:eastAsia="宋体"/>
          <w:sz w:val="24"/>
          <w:szCs w:val="24"/>
        </w:rPr>
        <w:t>6分）；</w:t>
      </w:r>
    </w:p>
    <w:p>
      <w:pPr>
        <w:spacing w:line="480" w:lineRule="exact"/>
        <w:ind w:firstLine="480" w:firstLineChars="200"/>
        <w:rPr>
          <w:rFonts w:ascii="宋体" w:hAnsi="宋体" w:eastAsia="宋体"/>
          <w:sz w:val="24"/>
          <w:szCs w:val="24"/>
        </w:rPr>
      </w:pPr>
      <w:r>
        <w:rPr>
          <w:rFonts w:hint="eastAsia" w:ascii="宋体" w:hAnsi="宋体" w:eastAsia="宋体"/>
          <w:sz w:val="24"/>
          <w:szCs w:val="24"/>
        </w:rPr>
        <w:t>（4）Ⅳ类：有</w:t>
      </w:r>
      <w:r>
        <w:rPr>
          <w:rFonts w:ascii="宋体" w:hAnsi="宋体" w:eastAsia="宋体"/>
          <w:sz w:val="24"/>
          <w:szCs w:val="24"/>
        </w:rPr>
        <w:t>11处以上的重要特征未加工或位置明显错误或不应该出现的特征（0</w:t>
      </w:r>
      <w:r>
        <w:rPr>
          <w:rFonts w:hint="eastAsia" w:ascii="宋体" w:hAnsi="宋体" w:eastAsia="宋体"/>
          <w:sz w:val="24"/>
          <w:szCs w:val="24"/>
        </w:rPr>
        <w:t>～</w:t>
      </w:r>
      <w:r>
        <w:rPr>
          <w:rFonts w:ascii="宋体" w:hAnsi="宋体" w:eastAsia="宋体"/>
          <w:sz w:val="24"/>
          <w:szCs w:val="24"/>
        </w:rPr>
        <w:t>3分）</w:t>
      </w:r>
      <w:r>
        <w:rPr>
          <w:rFonts w:hint="eastAsia" w:ascii="宋体" w:hAnsi="宋体" w:eastAsia="宋体"/>
          <w:sz w:val="24"/>
          <w:szCs w:val="24"/>
        </w:rPr>
        <w:t>。</w:t>
      </w:r>
    </w:p>
    <w:p>
      <w:pPr>
        <w:spacing w:line="480" w:lineRule="exact"/>
        <w:ind w:firstLine="480" w:firstLineChars="200"/>
        <w:rPr>
          <w:rFonts w:ascii="宋体" w:hAnsi="宋体" w:eastAsia="宋体"/>
          <w:sz w:val="24"/>
          <w:szCs w:val="24"/>
        </w:rPr>
      </w:pPr>
      <w:r>
        <w:rPr>
          <w:rFonts w:ascii="宋体" w:hAnsi="宋体" w:eastAsia="宋体"/>
          <w:sz w:val="24"/>
          <w:szCs w:val="24"/>
        </w:rPr>
        <w:t>5</w:t>
      </w:r>
      <w:r>
        <w:rPr>
          <w:rFonts w:hint="eastAsia" w:ascii="宋体" w:hAnsi="宋体" w:eastAsia="宋体"/>
          <w:sz w:val="24"/>
          <w:szCs w:val="24"/>
        </w:rPr>
        <w:t>．</w:t>
      </w:r>
      <w:r>
        <w:rPr>
          <w:rFonts w:ascii="宋体" w:hAnsi="宋体" w:eastAsia="宋体"/>
          <w:sz w:val="24"/>
          <w:szCs w:val="24"/>
        </w:rPr>
        <w:t>其余表面粗糙度评价标准</w:t>
      </w:r>
      <w:r>
        <w:rPr>
          <w:rFonts w:hint="eastAsia" w:ascii="宋体" w:hAnsi="宋体" w:eastAsia="宋体"/>
          <w:sz w:val="24"/>
          <w:szCs w:val="24"/>
        </w:rPr>
        <w:t>。</w:t>
      </w:r>
    </w:p>
    <w:p>
      <w:pPr>
        <w:spacing w:line="480" w:lineRule="exact"/>
        <w:ind w:firstLine="480" w:firstLineChars="200"/>
        <w:rPr>
          <w:rFonts w:ascii="宋体" w:hAnsi="宋体" w:eastAsia="宋体"/>
          <w:sz w:val="24"/>
          <w:szCs w:val="24"/>
        </w:rPr>
      </w:pPr>
      <w:r>
        <w:rPr>
          <w:rFonts w:hint="eastAsia" w:ascii="宋体" w:hAnsi="宋体" w:eastAsia="宋体"/>
          <w:sz w:val="24"/>
          <w:szCs w:val="24"/>
        </w:rPr>
        <w:t>（1）</w:t>
      </w:r>
      <w:r>
        <w:rPr>
          <w:rFonts w:ascii="宋体" w:hAnsi="宋体" w:eastAsia="宋体"/>
          <w:sz w:val="24"/>
          <w:szCs w:val="24"/>
        </w:rPr>
        <w:t>Ⅰ类：有5处及以下(含未加工部位)其余表面粗糙度明显超差（8</w:t>
      </w:r>
      <w:r>
        <w:rPr>
          <w:rFonts w:hint="eastAsia" w:ascii="宋体" w:hAnsi="宋体" w:eastAsia="宋体"/>
          <w:sz w:val="24"/>
          <w:szCs w:val="24"/>
        </w:rPr>
        <w:t>～</w:t>
      </w:r>
      <w:r>
        <w:rPr>
          <w:rFonts w:ascii="宋体" w:hAnsi="宋体" w:eastAsia="宋体"/>
          <w:sz w:val="24"/>
          <w:szCs w:val="24"/>
        </w:rPr>
        <w:t>10分）；</w:t>
      </w:r>
    </w:p>
    <w:p>
      <w:pPr>
        <w:spacing w:line="480" w:lineRule="exact"/>
        <w:ind w:firstLine="480" w:firstLineChars="200"/>
        <w:rPr>
          <w:rFonts w:ascii="宋体" w:hAnsi="宋体" w:eastAsia="宋体"/>
          <w:sz w:val="24"/>
          <w:szCs w:val="24"/>
        </w:rPr>
      </w:pPr>
      <w:r>
        <w:rPr>
          <w:rFonts w:hint="eastAsia" w:ascii="宋体" w:hAnsi="宋体" w:eastAsia="宋体"/>
          <w:sz w:val="24"/>
          <w:szCs w:val="24"/>
        </w:rPr>
        <w:t>（2）</w:t>
      </w:r>
      <w:r>
        <w:rPr>
          <w:rFonts w:ascii="宋体" w:hAnsi="宋体" w:eastAsia="宋体"/>
          <w:sz w:val="24"/>
          <w:szCs w:val="24"/>
        </w:rPr>
        <w:t>Ⅱ类：有6</w:t>
      </w:r>
      <w:r>
        <w:rPr>
          <w:rFonts w:hint="eastAsia" w:ascii="宋体" w:hAnsi="宋体" w:eastAsia="宋体"/>
          <w:sz w:val="24"/>
          <w:szCs w:val="24"/>
        </w:rPr>
        <w:t>～</w:t>
      </w:r>
      <w:r>
        <w:rPr>
          <w:rFonts w:ascii="宋体" w:hAnsi="宋体" w:eastAsia="宋体"/>
          <w:sz w:val="24"/>
          <w:szCs w:val="24"/>
        </w:rPr>
        <w:t>10处(含未加工部位)其余表面粗糙度明显超差（6</w:t>
      </w:r>
      <w:r>
        <w:rPr>
          <w:rFonts w:hint="eastAsia" w:ascii="宋体" w:hAnsi="宋体" w:eastAsia="宋体"/>
          <w:sz w:val="24"/>
          <w:szCs w:val="24"/>
        </w:rPr>
        <w:t>～</w:t>
      </w:r>
      <w:r>
        <w:rPr>
          <w:rFonts w:ascii="宋体" w:hAnsi="宋体" w:eastAsia="宋体"/>
          <w:sz w:val="24"/>
          <w:szCs w:val="24"/>
        </w:rPr>
        <w:t>8分）；</w:t>
      </w:r>
    </w:p>
    <w:p>
      <w:pPr>
        <w:spacing w:line="480" w:lineRule="exact"/>
        <w:ind w:firstLine="480" w:firstLineChars="200"/>
        <w:rPr>
          <w:rFonts w:ascii="宋体" w:hAnsi="宋体" w:eastAsia="宋体"/>
          <w:sz w:val="24"/>
          <w:szCs w:val="24"/>
        </w:rPr>
      </w:pPr>
      <w:r>
        <w:rPr>
          <w:rFonts w:hint="eastAsia" w:ascii="宋体" w:hAnsi="宋体" w:eastAsia="宋体"/>
          <w:sz w:val="24"/>
          <w:szCs w:val="24"/>
        </w:rPr>
        <w:t>（3）</w:t>
      </w:r>
      <w:r>
        <w:rPr>
          <w:rFonts w:ascii="宋体" w:hAnsi="宋体" w:eastAsia="宋体"/>
          <w:sz w:val="24"/>
          <w:szCs w:val="24"/>
        </w:rPr>
        <w:t>Ⅲ类：有11</w:t>
      </w:r>
      <w:r>
        <w:rPr>
          <w:rFonts w:hint="eastAsia" w:ascii="宋体" w:hAnsi="宋体" w:eastAsia="宋体"/>
          <w:sz w:val="24"/>
          <w:szCs w:val="24"/>
        </w:rPr>
        <w:t>～</w:t>
      </w:r>
      <w:r>
        <w:rPr>
          <w:rFonts w:ascii="宋体" w:hAnsi="宋体" w:eastAsia="宋体"/>
          <w:sz w:val="24"/>
          <w:szCs w:val="24"/>
        </w:rPr>
        <w:t>15处(含未加工部位)其余表面粗糙度明显超差（3</w:t>
      </w:r>
      <w:r>
        <w:rPr>
          <w:rFonts w:hint="eastAsia" w:ascii="宋体" w:hAnsi="宋体" w:eastAsia="宋体"/>
          <w:sz w:val="24"/>
          <w:szCs w:val="24"/>
        </w:rPr>
        <w:t>～</w:t>
      </w:r>
      <w:r>
        <w:rPr>
          <w:rFonts w:ascii="宋体" w:hAnsi="宋体" w:eastAsia="宋体"/>
          <w:sz w:val="24"/>
          <w:szCs w:val="24"/>
        </w:rPr>
        <w:t>6分）；</w:t>
      </w:r>
    </w:p>
    <w:p>
      <w:pPr>
        <w:spacing w:line="480" w:lineRule="exact"/>
        <w:ind w:firstLine="480" w:firstLineChars="200"/>
        <w:rPr>
          <w:rFonts w:ascii="宋体" w:hAnsi="宋体" w:eastAsia="宋体"/>
          <w:sz w:val="24"/>
          <w:szCs w:val="24"/>
        </w:rPr>
      </w:pPr>
      <w:r>
        <w:rPr>
          <w:rFonts w:hint="eastAsia" w:ascii="宋体" w:hAnsi="宋体" w:eastAsia="宋体"/>
          <w:sz w:val="24"/>
          <w:szCs w:val="24"/>
        </w:rPr>
        <w:t>（4）</w:t>
      </w:r>
      <w:r>
        <w:rPr>
          <w:rFonts w:ascii="宋体" w:hAnsi="宋体" w:eastAsia="宋体"/>
          <w:sz w:val="24"/>
          <w:szCs w:val="24"/>
        </w:rPr>
        <w:t>Ⅳ类：有16处及以上(含未加工部位)其余表面粗糙度明显超差（0</w:t>
      </w:r>
      <w:r>
        <w:rPr>
          <w:rFonts w:hint="eastAsia" w:ascii="宋体" w:hAnsi="宋体" w:eastAsia="宋体"/>
          <w:sz w:val="24"/>
          <w:szCs w:val="24"/>
        </w:rPr>
        <w:t>～</w:t>
      </w:r>
      <w:r>
        <w:rPr>
          <w:rFonts w:ascii="宋体" w:hAnsi="宋体" w:eastAsia="宋体"/>
          <w:sz w:val="24"/>
          <w:szCs w:val="24"/>
        </w:rPr>
        <w:t>3分）</w:t>
      </w:r>
      <w:r>
        <w:rPr>
          <w:rFonts w:hint="eastAsia" w:ascii="宋体" w:hAnsi="宋体" w:eastAsia="宋体"/>
          <w:sz w:val="24"/>
          <w:szCs w:val="24"/>
        </w:rPr>
        <w:t>。</w:t>
      </w:r>
    </w:p>
    <w:p>
      <w:pPr>
        <w:spacing w:line="480" w:lineRule="exact"/>
        <w:ind w:firstLine="482" w:firstLineChars="200"/>
        <w:rPr>
          <w:rFonts w:ascii="宋体" w:hAnsi="宋体" w:eastAsia="宋体"/>
          <w:b/>
          <w:sz w:val="24"/>
          <w:szCs w:val="24"/>
        </w:rPr>
      </w:pPr>
      <w:r>
        <w:rPr>
          <w:rFonts w:hint="eastAsia" w:ascii="宋体" w:hAnsi="宋体" w:eastAsia="宋体"/>
          <w:b/>
          <w:sz w:val="24"/>
          <w:szCs w:val="24"/>
        </w:rPr>
        <w:t>二、批量赛件外观评价原则：</w:t>
      </w:r>
    </w:p>
    <w:p>
      <w:pPr>
        <w:spacing w:line="480" w:lineRule="exact"/>
        <w:ind w:firstLine="480" w:firstLineChars="200"/>
        <w:rPr>
          <w:rFonts w:ascii="宋体" w:hAnsi="宋体" w:eastAsia="宋体"/>
          <w:sz w:val="24"/>
          <w:szCs w:val="24"/>
        </w:rPr>
      </w:pPr>
      <w:r>
        <w:rPr>
          <w:rFonts w:hint="eastAsia" w:ascii="宋体" w:hAnsi="宋体" w:eastAsia="宋体"/>
          <w:sz w:val="24"/>
          <w:szCs w:val="24"/>
        </w:rPr>
        <w:t>1．倒角。</w:t>
      </w:r>
    </w:p>
    <w:p>
      <w:pPr>
        <w:spacing w:line="480" w:lineRule="exact"/>
        <w:ind w:firstLine="480" w:firstLineChars="200"/>
        <w:rPr>
          <w:rFonts w:ascii="宋体" w:hAnsi="宋体" w:eastAsia="宋体"/>
          <w:sz w:val="24"/>
          <w:szCs w:val="24"/>
        </w:rPr>
      </w:pPr>
      <w:r>
        <w:rPr>
          <w:rFonts w:hint="eastAsia" w:ascii="宋体" w:hAnsi="宋体" w:eastAsia="宋体"/>
          <w:sz w:val="24"/>
          <w:szCs w:val="24"/>
        </w:rPr>
        <w:t>按“让步接收”的评分原则进行评价，多处“让步接收”不进行累加，按一项对待；有一处不合格即为不合格。</w:t>
      </w:r>
    </w:p>
    <w:p>
      <w:pPr>
        <w:spacing w:line="480" w:lineRule="exact"/>
        <w:ind w:firstLine="480" w:firstLineChars="200"/>
        <w:rPr>
          <w:rFonts w:ascii="宋体" w:hAnsi="宋体" w:eastAsia="宋体"/>
          <w:sz w:val="24"/>
          <w:szCs w:val="24"/>
        </w:rPr>
      </w:pPr>
      <w:r>
        <w:rPr>
          <w:rFonts w:hint="eastAsia" w:ascii="宋体" w:hAnsi="宋体" w:eastAsia="宋体"/>
          <w:sz w:val="24"/>
          <w:szCs w:val="24"/>
        </w:rPr>
        <w:t>2．锐角倒钝</w:t>
      </w:r>
      <w:r>
        <w:rPr>
          <w:rFonts w:ascii="宋体" w:hAnsi="宋体" w:eastAsia="宋体"/>
          <w:sz w:val="24"/>
          <w:szCs w:val="24"/>
        </w:rPr>
        <w:t>C0.1～C0.3</w:t>
      </w:r>
      <w:r>
        <w:rPr>
          <w:rFonts w:hint="eastAsia" w:ascii="宋体" w:hAnsi="宋体" w:eastAsia="宋体"/>
          <w:sz w:val="24"/>
          <w:szCs w:val="24"/>
        </w:rPr>
        <w:t>。</w:t>
      </w:r>
    </w:p>
    <w:p>
      <w:pPr>
        <w:spacing w:line="480" w:lineRule="exact"/>
        <w:ind w:firstLine="480" w:firstLineChars="200"/>
        <w:rPr>
          <w:rFonts w:ascii="宋体" w:hAnsi="宋体" w:eastAsia="宋体"/>
          <w:sz w:val="24"/>
          <w:szCs w:val="24"/>
        </w:rPr>
      </w:pPr>
      <w:r>
        <w:rPr>
          <w:rFonts w:ascii="宋体" w:hAnsi="宋体" w:eastAsia="宋体"/>
          <w:sz w:val="24"/>
          <w:szCs w:val="24"/>
        </w:rPr>
        <w:t>按“让步接收”的评分原则进行评价，多处“让步接收”不进行累加，按一项对待；有一处不合格即为不合格</w:t>
      </w:r>
      <w:r>
        <w:rPr>
          <w:rFonts w:hint="eastAsia" w:ascii="宋体" w:hAnsi="宋体" w:eastAsia="宋体"/>
          <w:sz w:val="24"/>
          <w:szCs w:val="24"/>
        </w:rPr>
        <w:t>。</w:t>
      </w:r>
    </w:p>
    <w:p>
      <w:pPr>
        <w:spacing w:line="480" w:lineRule="exact"/>
        <w:ind w:firstLine="480" w:firstLineChars="200"/>
        <w:rPr>
          <w:rFonts w:ascii="宋体" w:hAnsi="宋体" w:eastAsia="宋体"/>
          <w:sz w:val="24"/>
          <w:szCs w:val="24"/>
        </w:rPr>
      </w:pPr>
      <w:r>
        <w:rPr>
          <w:rFonts w:hint="eastAsia" w:ascii="宋体" w:hAnsi="宋体" w:eastAsia="宋体"/>
          <w:sz w:val="24"/>
          <w:szCs w:val="24"/>
        </w:rPr>
        <w:t>3．无夹伤、碰伤、划痕。</w:t>
      </w:r>
    </w:p>
    <w:p>
      <w:pPr>
        <w:spacing w:line="480" w:lineRule="exact"/>
        <w:ind w:firstLine="480" w:firstLineChars="200"/>
        <w:rPr>
          <w:rFonts w:ascii="宋体" w:hAnsi="宋体" w:eastAsia="宋体"/>
          <w:sz w:val="24"/>
          <w:szCs w:val="24"/>
        </w:rPr>
      </w:pPr>
      <w:r>
        <w:rPr>
          <w:rFonts w:hint="eastAsia" w:ascii="宋体" w:hAnsi="宋体" w:eastAsia="宋体"/>
          <w:sz w:val="24"/>
          <w:szCs w:val="24"/>
        </w:rPr>
        <w:t>按“让步接收”的评分原则进行评价，多处“让步接收”不进行累加，按一项对待；有一处不合格即为不合格。</w:t>
      </w:r>
    </w:p>
    <w:p>
      <w:pPr>
        <w:spacing w:line="480" w:lineRule="exact"/>
        <w:ind w:firstLine="480" w:firstLineChars="200"/>
        <w:rPr>
          <w:rFonts w:ascii="宋体" w:hAnsi="宋体" w:eastAsia="宋体"/>
          <w:sz w:val="24"/>
          <w:szCs w:val="24"/>
        </w:rPr>
      </w:pPr>
      <w:r>
        <w:rPr>
          <w:rFonts w:hint="eastAsia" w:ascii="宋体" w:hAnsi="宋体" w:eastAsia="宋体"/>
          <w:sz w:val="24"/>
          <w:szCs w:val="24"/>
        </w:rPr>
        <w:t>4．外形轮廓完成度、图纸相符度。</w:t>
      </w:r>
    </w:p>
    <w:p>
      <w:pPr>
        <w:spacing w:line="480" w:lineRule="exact"/>
        <w:ind w:firstLine="480" w:firstLineChars="200"/>
        <w:rPr>
          <w:rFonts w:ascii="宋体" w:hAnsi="宋体" w:eastAsia="宋体"/>
          <w:sz w:val="24"/>
          <w:szCs w:val="24"/>
        </w:rPr>
      </w:pPr>
      <w:r>
        <w:rPr>
          <w:rFonts w:hint="eastAsia" w:ascii="宋体" w:hAnsi="宋体" w:eastAsia="宋体"/>
          <w:sz w:val="24"/>
          <w:szCs w:val="24"/>
        </w:rPr>
        <w:t>按“让步接收”的评分原则进行评价，多处“让步接收”不进行累加，按一项对待；有一处不合格即为不合格。</w:t>
      </w:r>
    </w:p>
    <w:p>
      <w:pPr>
        <w:spacing w:line="480" w:lineRule="exact"/>
        <w:ind w:firstLine="480" w:firstLineChars="200"/>
        <w:rPr>
          <w:rFonts w:ascii="宋体" w:hAnsi="宋体" w:eastAsia="宋体"/>
          <w:sz w:val="24"/>
          <w:szCs w:val="24"/>
        </w:rPr>
      </w:pPr>
      <w:r>
        <w:rPr>
          <w:rFonts w:hint="eastAsia" w:ascii="宋体" w:hAnsi="宋体" w:eastAsia="宋体"/>
          <w:sz w:val="24"/>
          <w:szCs w:val="24"/>
        </w:rPr>
        <w:t>5．其余表面粗糙度。</w:t>
      </w:r>
    </w:p>
    <w:p>
      <w:pPr>
        <w:spacing w:line="480" w:lineRule="exact"/>
        <w:ind w:firstLine="480" w:firstLineChars="200"/>
        <w:rPr>
          <w:rFonts w:ascii="宋体" w:hAnsi="宋体" w:eastAsia="宋体"/>
          <w:sz w:val="24"/>
          <w:szCs w:val="24"/>
        </w:rPr>
      </w:pPr>
      <w:r>
        <w:rPr>
          <w:rFonts w:hint="eastAsia" w:ascii="宋体" w:hAnsi="宋体" w:eastAsia="宋体"/>
          <w:sz w:val="24"/>
          <w:szCs w:val="24"/>
        </w:rPr>
        <w:t>按“让步接收”的评分原则进行评价，多处“让步接收”不进行累加，按一项对待；有一处不合格即为不合格。</w:t>
      </w:r>
    </w:p>
    <w:p>
      <w:pPr>
        <w:spacing w:line="480" w:lineRule="exact"/>
        <w:ind w:firstLine="480" w:firstLineChars="200"/>
        <w:rPr>
          <w:rFonts w:ascii="宋体" w:hAnsi="宋体" w:eastAsia="宋体"/>
          <w:sz w:val="24"/>
          <w:szCs w:val="24"/>
        </w:rPr>
      </w:pPr>
    </w:p>
    <w:p>
      <w:pPr>
        <w:spacing w:line="480" w:lineRule="exact"/>
        <w:jc w:val="center"/>
        <w:rPr>
          <w:rFonts w:ascii="华文中宋" w:hAnsi="华文中宋" w:eastAsia="华文中宋" w:cs="黑体"/>
          <w:sz w:val="32"/>
          <w:szCs w:val="32"/>
        </w:rPr>
      </w:pPr>
      <w:r>
        <w:rPr>
          <w:rFonts w:hint="eastAsia" w:ascii="华文中宋" w:hAnsi="华文中宋" w:eastAsia="华文中宋" w:cs="黑体"/>
          <w:sz w:val="32"/>
          <w:szCs w:val="32"/>
        </w:rPr>
        <w:t>第三项  选手须知</w:t>
      </w:r>
    </w:p>
    <w:p>
      <w:pPr>
        <w:spacing w:line="480" w:lineRule="exact"/>
        <w:ind w:firstLine="480" w:firstLineChars="200"/>
        <w:rPr>
          <w:rFonts w:ascii="宋体" w:hAnsi="宋体" w:eastAsia="宋体"/>
          <w:sz w:val="24"/>
          <w:szCs w:val="24"/>
        </w:rPr>
      </w:pPr>
      <w:r>
        <w:rPr>
          <w:rFonts w:ascii="宋体" w:hAnsi="宋体" w:eastAsia="宋体"/>
          <w:sz w:val="24"/>
          <w:szCs w:val="24"/>
        </w:rPr>
        <w:t>1．竞赛时间为连续330分钟。</w:t>
      </w:r>
    </w:p>
    <w:p>
      <w:pPr>
        <w:spacing w:line="480" w:lineRule="exact"/>
        <w:ind w:firstLine="480" w:firstLineChars="200"/>
        <w:rPr>
          <w:rFonts w:ascii="宋体" w:hAnsi="宋体" w:eastAsia="宋体"/>
          <w:sz w:val="24"/>
          <w:szCs w:val="24"/>
        </w:rPr>
      </w:pPr>
      <w:r>
        <w:rPr>
          <w:rFonts w:ascii="宋体" w:hAnsi="宋体" w:eastAsia="宋体"/>
          <w:sz w:val="24"/>
          <w:szCs w:val="24"/>
        </w:rPr>
        <w:t>2．选手应严格遵守竞赛规则和赛场纪律，服从裁判员的指挥，自觉维护赛场秩序。</w:t>
      </w:r>
    </w:p>
    <w:p>
      <w:pPr>
        <w:spacing w:line="480" w:lineRule="exact"/>
        <w:ind w:firstLine="480" w:firstLineChars="200"/>
        <w:rPr>
          <w:rFonts w:ascii="宋体" w:hAnsi="宋体" w:eastAsia="宋体"/>
          <w:sz w:val="24"/>
          <w:szCs w:val="24"/>
        </w:rPr>
      </w:pPr>
      <w:r>
        <w:rPr>
          <w:rFonts w:ascii="宋体" w:hAnsi="宋体" w:eastAsia="宋体"/>
          <w:sz w:val="24"/>
          <w:szCs w:val="24"/>
        </w:rPr>
        <w:t>3．选手在比赛过程中，必须穿工作服、防砸防刺穿劳保工作鞋，佩戴护目镜，女选手要求带工作帽，且长发不得外露。</w:t>
      </w:r>
    </w:p>
    <w:p>
      <w:pPr>
        <w:spacing w:line="480" w:lineRule="exact"/>
        <w:ind w:firstLine="480" w:firstLineChars="200"/>
        <w:rPr>
          <w:rFonts w:ascii="宋体" w:hAnsi="宋体" w:eastAsia="宋体"/>
          <w:sz w:val="24"/>
          <w:szCs w:val="24"/>
        </w:rPr>
      </w:pPr>
      <w:r>
        <w:rPr>
          <w:rFonts w:ascii="宋体" w:hAnsi="宋体" w:eastAsia="宋体"/>
          <w:sz w:val="24"/>
          <w:szCs w:val="24"/>
        </w:rPr>
        <w:t>4．选手不得携带任何技术资料、工具书、笔记本电脑、通讯工具、摄像工具以及其他即插即用的硬件设备进入赛场；选手离开比赛场地时，不得将赛场提供的物品带离赛场，否则按违规行为处理。</w:t>
      </w:r>
    </w:p>
    <w:p>
      <w:pPr>
        <w:spacing w:line="480" w:lineRule="exact"/>
        <w:ind w:firstLine="480" w:firstLineChars="200"/>
        <w:rPr>
          <w:rFonts w:ascii="宋体" w:hAnsi="宋体" w:eastAsia="宋体"/>
          <w:sz w:val="24"/>
          <w:szCs w:val="24"/>
        </w:rPr>
      </w:pPr>
      <w:r>
        <w:rPr>
          <w:rFonts w:ascii="宋体" w:hAnsi="宋体" w:eastAsia="宋体"/>
          <w:sz w:val="24"/>
          <w:szCs w:val="24"/>
        </w:rPr>
        <w:t>5．当裁判长宣布比赛开始后才可进行切削操作；距比赛结束前15分钟裁判对选手做出提示，裁判长宣布比赛结束后，选手必须在1分钟之内卸下赛件，3分钟之内必须把赛件、赛题送至收件区。</w:t>
      </w:r>
    </w:p>
    <w:p>
      <w:pPr>
        <w:spacing w:line="480" w:lineRule="exact"/>
        <w:ind w:firstLine="480" w:firstLineChars="200"/>
        <w:rPr>
          <w:rFonts w:ascii="宋体" w:hAnsi="宋体" w:eastAsia="宋体"/>
          <w:sz w:val="24"/>
          <w:szCs w:val="24"/>
        </w:rPr>
      </w:pPr>
      <w:r>
        <w:rPr>
          <w:rFonts w:ascii="宋体" w:hAnsi="宋体" w:eastAsia="宋体"/>
          <w:sz w:val="24"/>
          <w:szCs w:val="24"/>
        </w:rPr>
        <w:t>6．选手必须将全部数据文件存储至计算机指定盘符下，不按要求存储数据，导致数据丢失者，责任自负。</w:t>
      </w:r>
    </w:p>
    <w:p>
      <w:pPr>
        <w:spacing w:line="480" w:lineRule="exact"/>
        <w:ind w:firstLine="480" w:firstLineChars="200"/>
        <w:rPr>
          <w:rFonts w:ascii="宋体" w:hAnsi="宋体" w:eastAsia="宋体"/>
          <w:sz w:val="24"/>
          <w:szCs w:val="24"/>
        </w:rPr>
      </w:pPr>
      <w:r>
        <w:rPr>
          <w:rFonts w:ascii="宋体" w:hAnsi="宋体" w:eastAsia="宋体"/>
          <w:sz w:val="24"/>
          <w:szCs w:val="24"/>
        </w:rPr>
        <w:t>7．比赛过程中，选手不得擅自修改机床参数，擅自修改机床参数者一经发现取消比赛成绩。如遇问题及时向裁判员举手示意，否则按违规处理。</w:t>
      </w:r>
    </w:p>
    <w:p>
      <w:pPr>
        <w:spacing w:line="480" w:lineRule="exact"/>
        <w:ind w:firstLine="480" w:firstLineChars="200"/>
        <w:rPr>
          <w:rFonts w:ascii="宋体" w:hAnsi="宋体" w:eastAsia="宋体"/>
          <w:sz w:val="24"/>
          <w:szCs w:val="24"/>
        </w:rPr>
      </w:pPr>
      <w:r>
        <w:rPr>
          <w:rFonts w:ascii="宋体" w:hAnsi="宋体" w:eastAsia="宋体"/>
          <w:sz w:val="24"/>
          <w:szCs w:val="24"/>
        </w:rPr>
        <w:t>8．比赛过程中，选手须严格遵守相关操作规程，禁止不安全操作和野蛮操作,确保人身及设备安全。若因选手个人因素造成人身安全事故和设备故障，不予延时；若因非选手个人因素造成设备故障，5分钟内解决问题的不予延时，超过5分钟解决的，延时不超过解决问题所用时间的一半，其它设备不受影响。</w:t>
      </w:r>
    </w:p>
    <w:p>
      <w:pPr>
        <w:spacing w:line="480" w:lineRule="exact"/>
        <w:ind w:firstLine="480" w:firstLineChars="200"/>
        <w:rPr>
          <w:rFonts w:ascii="宋体" w:hAnsi="宋体" w:eastAsia="宋体"/>
          <w:sz w:val="24"/>
          <w:szCs w:val="24"/>
        </w:rPr>
      </w:pPr>
      <w:r>
        <w:rPr>
          <w:rFonts w:ascii="宋体" w:hAnsi="宋体" w:eastAsia="宋体"/>
          <w:sz w:val="24"/>
          <w:szCs w:val="24"/>
        </w:rPr>
        <w:t>9．创新设计图必须在竞赛过程中打印完成，竞赛结束指令发出后仍未打印的，视为未完成该项任务；打印图纸时举手向裁判示意，将PDF格式图纸文件拷贝到裁判提供的U盘内，到打印区打印；打印时，从打开PDF文件开始计时，总用时不超过三分钟，最多打印三次，选择其中一张签字确认后上交，其余当场销毁。</w:t>
      </w:r>
    </w:p>
    <w:p>
      <w:pPr>
        <w:spacing w:line="480" w:lineRule="exact"/>
        <w:ind w:firstLine="480" w:firstLineChars="200"/>
        <w:rPr>
          <w:rFonts w:ascii="宋体" w:hAnsi="宋体" w:eastAsia="宋体"/>
          <w:sz w:val="24"/>
          <w:szCs w:val="24"/>
        </w:rPr>
      </w:pPr>
      <w:r>
        <w:rPr>
          <w:rFonts w:ascii="宋体" w:hAnsi="宋体" w:eastAsia="宋体"/>
          <w:sz w:val="24"/>
          <w:szCs w:val="24"/>
        </w:rPr>
        <w:t>10．进入赛场前只允许一把盘铣刀和一把热装刀柄装好，其他刀具不能安装，</w:t>
      </w:r>
      <w:r>
        <w:rPr>
          <w:rFonts w:hint="eastAsia" w:ascii="宋体" w:hAnsi="宋体" w:eastAsia="宋体"/>
          <w:sz w:val="24"/>
          <w:szCs w:val="24"/>
        </w:rPr>
        <w:t>包括镗刀（整体固定镗刀属专用刀具，不允许使用）</w:t>
      </w:r>
      <w:r>
        <w:rPr>
          <w:rFonts w:ascii="宋体" w:hAnsi="宋体" w:eastAsia="宋体"/>
          <w:sz w:val="24"/>
          <w:szCs w:val="24"/>
        </w:rPr>
        <w:t>。</w:t>
      </w:r>
    </w:p>
    <w:p>
      <w:pPr>
        <w:spacing w:line="480" w:lineRule="exact"/>
        <w:ind w:firstLine="480" w:firstLineChars="200"/>
        <w:rPr>
          <w:rFonts w:ascii="宋体" w:hAnsi="宋体" w:eastAsia="宋体"/>
          <w:sz w:val="24"/>
          <w:szCs w:val="24"/>
        </w:rPr>
      </w:pPr>
      <w:r>
        <w:rPr>
          <w:rFonts w:ascii="宋体" w:hAnsi="宋体" w:eastAsia="宋体"/>
          <w:sz w:val="24"/>
          <w:szCs w:val="24"/>
        </w:rPr>
        <w:t>11．数控车床卡盘的卡爪为卸下状态，竞赛结束后，选手应将卡爪卸下。</w:t>
      </w:r>
    </w:p>
    <w:p>
      <w:pPr>
        <w:spacing w:line="480" w:lineRule="exact"/>
        <w:ind w:firstLine="480" w:firstLineChars="200"/>
        <w:rPr>
          <w:rFonts w:ascii="宋体" w:hAnsi="宋体" w:eastAsia="宋体"/>
          <w:sz w:val="24"/>
          <w:szCs w:val="24"/>
        </w:rPr>
      </w:pPr>
      <w:r>
        <w:rPr>
          <w:rFonts w:ascii="宋体" w:hAnsi="宋体" w:eastAsia="宋体"/>
          <w:sz w:val="24"/>
          <w:szCs w:val="24"/>
        </w:rPr>
        <w:t>12．赛场提供的平口钳装在数控铣床工作台左边</w:t>
      </w:r>
      <w:r>
        <w:rPr>
          <w:rFonts w:hint="eastAsia" w:ascii="宋体" w:hAnsi="宋体" w:eastAsia="宋体"/>
          <w:sz w:val="24"/>
          <w:szCs w:val="24"/>
        </w:rPr>
        <w:t>三分之一处</w:t>
      </w:r>
      <w:r>
        <w:rPr>
          <w:rFonts w:ascii="宋体" w:hAnsi="宋体" w:eastAsia="宋体"/>
          <w:sz w:val="24"/>
          <w:szCs w:val="24"/>
        </w:rPr>
        <w:t>，选手只能找正，不能移动。</w:t>
      </w:r>
    </w:p>
    <w:p>
      <w:pPr>
        <w:spacing w:line="480" w:lineRule="exact"/>
        <w:ind w:firstLine="480" w:firstLineChars="200"/>
        <w:rPr>
          <w:rFonts w:ascii="宋体" w:hAnsi="宋体" w:eastAsia="宋体"/>
          <w:sz w:val="24"/>
          <w:szCs w:val="24"/>
        </w:rPr>
      </w:pPr>
      <w:r>
        <w:rPr>
          <w:rFonts w:ascii="宋体" w:hAnsi="宋体" w:eastAsia="宋体"/>
          <w:sz w:val="24"/>
          <w:szCs w:val="24"/>
        </w:rPr>
        <w:t>13．竞赛结束后，参赛队提交拆分状态的赛件，到测试区后按要求统一进行装配及功能测试，严禁选手携带和使用WD-40防锈清洗剂等易燃易爆化学品，严禁使用过量机油。</w:t>
      </w:r>
    </w:p>
    <w:p>
      <w:pPr>
        <w:spacing w:line="480" w:lineRule="exact"/>
        <w:ind w:firstLine="480" w:firstLineChars="200"/>
        <w:rPr>
          <w:rFonts w:ascii="宋体" w:hAnsi="宋体" w:eastAsia="宋体"/>
          <w:sz w:val="24"/>
          <w:szCs w:val="24"/>
        </w:rPr>
      </w:pPr>
      <w:r>
        <w:rPr>
          <w:rFonts w:ascii="宋体" w:hAnsi="宋体" w:eastAsia="宋体"/>
          <w:sz w:val="24"/>
          <w:szCs w:val="24"/>
        </w:rPr>
        <w:t>14．竞赛正式开始后，在第1、2、3、4、5个小时组织五次赛场开放，公众在引导下有序观摩，可以拍照，但不可交流。</w:t>
      </w:r>
    </w:p>
    <w:p>
      <w:pPr>
        <w:spacing w:line="480" w:lineRule="exact"/>
        <w:ind w:firstLine="480" w:firstLineChars="200"/>
        <w:rPr>
          <w:rFonts w:ascii="宋体" w:hAnsi="宋体" w:eastAsia="宋体"/>
          <w:sz w:val="24"/>
          <w:szCs w:val="24"/>
        </w:rPr>
      </w:pPr>
      <w:r>
        <w:rPr>
          <w:rFonts w:ascii="宋体" w:hAnsi="宋体" w:eastAsia="宋体"/>
          <w:sz w:val="24"/>
          <w:szCs w:val="24"/>
        </w:rPr>
        <w:t>15．竞赛任务书可拆成单页，可作为草稿纸，但不可撕毁，竞赛结束后须按原样重新装订。</w:t>
      </w:r>
    </w:p>
    <w:p>
      <w:pPr>
        <w:spacing w:line="480" w:lineRule="exact"/>
        <w:ind w:firstLine="480" w:firstLineChars="200"/>
        <w:rPr>
          <w:rFonts w:ascii="宋体" w:hAnsi="宋体" w:eastAsia="宋体"/>
          <w:sz w:val="24"/>
          <w:szCs w:val="24"/>
        </w:rPr>
      </w:pPr>
      <w:r>
        <w:rPr>
          <w:rFonts w:ascii="宋体" w:hAnsi="宋体" w:eastAsia="宋体"/>
          <w:sz w:val="24"/>
          <w:szCs w:val="24"/>
        </w:rPr>
        <w:t>16</w:t>
      </w:r>
      <w:r>
        <w:rPr>
          <w:rFonts w:hint="eastAsia" w:ascii="宋体" w:hAnsi="宋体" w:eastAsia="宋体"/>
          <w:sz w:val="24"/>
          <w:szCs w:val="24"/>
        </w:rPr>
        <w:t>．自带件（左盖板Z</w:t>
      </w:r>
      <w:r>
        <w:rPr>
          <w:rFonts w:ascii="宋体" w:hAnsi="宋体" w:eastAsia="宋体"/>
          <w:sz w:val="24"/>
          <w:szCs w:val="24"/>
        </w:rPr>
        <w:t>H02、</w:t>
      </w:r>
      <w:r>
        <w:rPr>
          <w:rFonts w:hint="eastAsia" w:ascii="宋体" w:hAnsi="宋体" w:eastAsia="宋体"/>
          <w:sz w:val="24"/>
          <w:szCs w:val="24"/>
        </w:rPr>
        <w:t>右盖板ZH08</w:t>
      </w:r>
      <w:r>
        <w:rPr>
          <w:rFonts w:ascii="宋体" w:hAnsi="宋体" w:eastAsia="宋体"/>
          <w:sz w:val="24"/>
          <w:szCs w:val="24"/>
        </w:rPr>
        <w:t>）</w:t>
      </w:r>
      <w:r>
        <w:rPr>
          <w:rFonts w:hint="eastAsia" w:ascii="宋体" w:hAnsi="宋体" w:eastAsia="宋体"/>
          <w:sz w:val="24"/>
          <w:szCs w:val="24"/>
        </w:rPr>
        <w:t>必须与图纸相符，不得有任何图纸之外的标记。</w:t>
      </w:r>
    </w:p>
    <w:p>
      <w:pPr>
        <w:spacing w:line="480" w:lineRule="exact"/>
        <w:ind w:firstLine="480" w:firstLineChars="200"/>
        <w:rPr>
          <w:rFonts w:ascii="宋体" w:hAnsi="宋体" w:eastAsia="宋体"/>
          <w:sz w:val="24"/>
          <w:szCs w:val="24"/>
        </w:rPr>
      </w:pPr>
      <w:r>
        <w:rPr>
          <w:rFonts w:ascii="宋体" w:hAnsi="宋体" w:eastAsia="宋体"/>
          <w:sz w:val="24"/>
          <w:szCs w:val="24"/>
        </w:rPr>
        <w:t>17</w:t>
      </w:r>
      <w:r>
        <w:rPr>
          <w:rFonts w:hint="eastAsia" w:ascii="宋体" w:hAnsi="宋体" w:eastAsia="宋体"/>
          <w:sz w:val="24"/>
          <w:szCs w:val="24"/>
        </w:rPr>
        <w:t>．如果图纸在加工过程中破损或打湿导致无法看清数据，可提出申请补发，经裁判长审核确属无法辨别数据，可补发该页图纸，并收回旧图，但要扣职业素养分。</w:t>
      </w:r>
    </w:p>
    <w:p>
      <w:pPr>
        <w:rPr>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Cambria Math">
    <w:panose1 w:val="02040503050406030204"/>
    <w:charset w:val="00"/>
    <w:family w:val="roman"/>
    <w:pitch w:val="default"/>
    <w:sig w:usb0="E00002FF" w:usb1="420024FF"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B12B5"/>
    <w:rsid w:val="000318E2"/>
    <w:rsid w:val="000A3AB5"/>
    <w:rsid w:val="000A3C40"/>
    <w:rsid w:val="000F1140"/>
    <w:rsid w:val="000F7DC2"/>
    <w:rsid w:val="001037C2"/>
    <w:rsid w:val="001264B7"/>
    <w:rsid w:val="00153F48"/>
    <w:rsid w:val="00200439"/>
    <w:rsid w:val="00241DF7"/>
    <w:rsid w:val="00247034"/>
    <w:rsid w:val="00255263"/>
    <w:rsid w:val="002B287B"/>
    <w:rsid w:val="002D65E9"/>
    <w:rsid w:val="002F282C"/>
    <w:rsid w:val="002F7AB5"/>
    <w:rsid w:val="00367774"/>
    <w:rsid w:val="003C41F9"/>
    <w:rsid w:val="0042047E"/>
    <w:rsid w:val="004A1D61"/>
    <w:rsid w:val="004A6035"/>
    <w:rsid w:val="004E12AC"/>
    <w:rsid w:val="00551279"/>
    <w:rsid w:val="00593899"/>
    <w:rsid w:val="005E3861"/>
    <w:rsid w:val="006112FA"/>
    <w:rsid w:val="006217B4"/>
    <w:rsid w:val="0062291B"/>
    <w:rsid w:val="00634603"/>
    <w:rsid w:val="00651A80"/>
    <w:rsid w:val="00655BAC"/>
    <w:rsid w:val="006747C5"/>
    <w:rsid w:val="00690681"/>
    <w:rsid w:val="006C3304"/>
    <w:rsid w:val="00707129"/>
    <w:rsid w:val="007131D1"/>
    <w:rsid w:val="007B12B5"/>
    <w:rsid w:val="007D0092"/>
    <w:rsid w:val="007D2BDF"/>
    <w:rsid w:val="0080143F"/>
    <w:rsid w:val="00822826"/>
    <w:rsid w:val="008248E2"/>
    <w:rsid w:val="00884165"/>
    <w:rsid w:val="008A7E74"/>
    <w:rsid w:val="008F34F0"/>
    <w:rsid w:val="00927B09"/>
    <w:rsid w:val="009738CE"/>
    <w:rsid w:val="00990AAB"/>
    <w:rsid w:val="00994A96"/>
    <w:rsid w:val="009A1E7D"/>
    <w:rsid w:val="009A4339"/>
    <w:rsid w:val="009B7197"/>
    <w:rsid w:val="009C06DF"/>
    <w:rsid w:val="009E77C2"/>
    <w:rsid w:val="009F38A4"/>
    <w:rsid w:val="00A035CD"/>
    <w:rsid w:val="00A151AC"/>
    <w:rsid w:val="00A4656F"/>
    <w:rsid w:val="00A84D2F"/>
    <w:rsid w:val="00AA7FDF"/>
    <w:rsid w:val="00AD6A39"/>
    <w:rsid w:val="00B677E7"/>
    <w:rsid w:val="00B87430"/>
    <w:rsid w:val="00B9107B"/>
    <w:rsid w:val="00BB07D4"/>
    <w:rsid w:val="00BC39CF"/>
    <w:rsid w:val="00C01D63"/>
    <w:rsid w:val="00C36A7C"/>
    <w:rsid w:val="00CE6F01"/>
    <w:rsid w:val="00D951DC"/>
    <w:rsid w:val="00E1366E"/>
    <w:rsid w:val="00E60875"/>
    <w:rsid w:val="00E649CD"/>
    <w:rsid w:val="00EE0521"/>
    <w:rsid w:val="00EE0F79"/>
    <w:rsid w:val="00EF2618"/>
    <w:rsid w:val="00EF461A"/>
    <w:rsid w:val="00F04431"/>
    <w:rsid w:val="00F73897"/>
    <w:rsid w:val="00FA28FD"/>
    <w:rsid w:val="00FD3B58"/>
    <w:rsid w:val="00FE346F"/>
    <w:rsid w:val="00FF5FF0"/>
    <w:rsid w:val="00FF63B4"/>
    <w:rsid w:val="00FF7F7E"/>
    <w:rsid w:val="15644B2A"/>
    <w:rsid w:val="16210CF3"/>
    <w:rsid w:val="49B720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7"/>
    <w:semiHidden/>
    <w:unhideWhenUsed/>
    <w:qFormat/>
    <w:uiPriority w:val="99"/>
    <w:rPr>
      <w:sz w:val="18"/>
      <w:szCs w:val="18"/>
    </w:rPr>
  </w:style>
  <w:style w:type="paragraph" w:styleId="3">
    <w:name w:val="footer"/>
    <w:basedOn w:val="1"/>
    <w:link w:val="9"/>
    <w:semiHidden/>
    <w:unhideWhenUsed/>
    <w:uiPriority w:val="99"/>
    <w:pPr>
      <w:tabs>
        <w:tab w:val="center" w:pos="4153"/>
        <w:tab w:val="right" w:pos="8306"/>
      </w:tabs>
      <w:snapToGrid w:val="0"/>
      <w:jc w:val="left"/>
    </w:pPr>
    <w:rPr>
      <w:sz w:val="18"/>
      <w:szCs w:val="18"/>
    </w:rPr>
  </w:style>
  <w:style w:type="paragraph" w:styleId="4">
    <w:name w:val="header"/>
    <w:basedOn w:val="1"/>
    <w:link w:val="8"/>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批注框文本 Char"/>
    <w:basedOn w:val="5"/>
    <w:link w:val="2"/>
    <w:semiHidden/>
    <w:uiPriority w:val="99"/>
    <w:rPr>
      <w:sz w:val="18"/>
      <w:szCs w:val="18"/>
    </w:rPr>
  </w:style>
  <w:style w:type="character" w:customStyle="1" w:styleId="8">
    <w:name w:val="页眉 Char"/>
    <w:basedOn w:val="5"/>
    <w:link w:val="4"/>
    <w:semiHidden/>
    <w:uiPriority w:val="99"/>
    <w:rPr>
      <w:sz w:val="18"/>
      <w:szCs w:val="18"/>
    </w:rPr>
  </w:style>
  <w:style w:type="character" w:customStyle="1" w:styleId="9">
    <w:name w:val="页脚 Char"/>
    <w:basedOn w:val="5"/>
    <w:link w:val="3"/>
    <w:semiHidden/>
    <w:qFormat/>
    <w:uiPriority w:val="99"/>
    <w:rPr>
      <w:sz w:val="18"/>
      <w:szCs w:val="18"/>
    </w:rPr>
  </w:style>
  <w:style w:type="paragraph" w:customStyle="1" w:styleId="10">
    <w:name w:val="Table Paragraph"/>
    <w:basedOn w:val="1"/>
    <w:uiPriority w:val="0"/>
    <w:pPr>
      <w:autoSpaceDE w:val="0"/>
      <w:autoSpaceDN w:val="0"/>
      <w:spacing w:before="56" w:after="100" w:afterAutospacing="1"/>
      <w:ind w:left="285"/>
      <w:jc w:val="center"/>
    </w:pPr>
    <w:rPr>
      <w:rFonts w:ascii="宋体" w:hAnsi="宋体" w:eastAsia="宋体" w:cs="宋体"/>
      <w:kern w:val="0"/>
      <w:sz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108</Words>
  <Characters>622</Characters>
  <Lines>5</Lines>
  <Paragraphs>1</Paragraphs>
  <TotalTime>6</TotalTime>
  <ScaleCrop>false</ScaleCrop>
  <LinksUpToDate>false</LinksUpToDate>
  <CharactersWithSpaces>729</CharactersWithSpaces>
  <Application>WPS Office_10.1.0.7566_F1E327BC-269C-435d-A152-05C5408002CA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2018-10-23T08:48:00Z</dcterms:created>
  <dc:creator>Administrator</dc:creator>
  <cp:lastModifiedBy>qdn</cp:lastModifiedBy>
  <dcterms:modified xsi:type="dcterms:W3CDTF">2018-10-27T12:22:19Z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2052-10.1.0.7566</vt:lpwstr>
  </property>
</Properties>
</file>